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3FF" w:rsidRPr="00E57DDE" w:rsidRDefault="00680172" w:rsidP="00E57DDE">
      <w:pPr>
        <w:keepNext/>
        <w:keepLines/>
        <w:tabs>
          <w:tab w:val="left" w:pos="2268"/>
        </w:tabs>
        <w:spacing w:after="0"/>
        <w:ind w:left="6379"/>
        <w:jc w:val="both"/>
        <w:rPr>
          <w:rFonts w:ascii="Times New Roman" w:eastAsia="Times New Roman" w:hAnsi="Times New Roman" w:cs="Calibri"/>
          <w:sz w:val="24"/>
          <w:szCs w:val="24"/>
        </w:rPr>
      </w:pPr>
      <w:r>
        <w:rPr>
          <w:rFonts w:ascii="Times New Roman" w:eastAsia="Times New Roman" w:hAnsi="Times New Roman" w:cs="Calibri"/>
          <w:sz w:val="24"/>
          <w:szCs w:val="24"/>
        </w:rPr>
        <w:t xml:space="preserve"> </w:t>
      </w:r>
      <w:r w:rsidR="000D6DEA">
        <w:rPr>
          <w:rFonts w:ascii="Times New Roman" w:eastAsia="Times New Roman" w:hAnsi="Times New Roman" w:cs="Calibri"/>
          <w:sz w:val="24"/>
          <w:szCs w:val="24"/>
        </w:rPr>
        <w:t xml:space="preserve">     </w:t>
      </w:r>
      <w:r w:rsidR="00F113FF" w:rsidRPr="00F113FF">
        <w:rPr>
          <w:rFonts w:ascii="Times New Roman" w:eastAsia="Times New Roman" w:hAnsi="Times New Roman" w:cs="Calibri"/>
          <w:sz w:val="24"/>
          <w:szCs w:val="24"/>
        </w:rPr>
        <w:t>Приложение №1</w:t>
      </w:r>
      <w:r w:rsidR="00F113FF" w:rsidRPr="00E57DDE">
        <w:rPr>
          <w:rFonts w:ascii="Times New Roman" w:eastAsia="Times New Roman" w:hAnsi="Times New Roman" w:cs="Calibri"/>
          <w:sz w:val="24"/>
          <w:szCs w:val="24"/>
        </w:rPr>
        <w:t xml:space="preserve"> </w:t>
      </w:r>
      <w:r w:rsidR="00F113FF" w:rsidRPr="00F113FF">
        <w:rPr>
          <w:rFonts w:ascii="Times New Roman" w:eastAsia="Times New Roman" w:hAnsi="Times New Roman" w:cs="Calibri"/>
          <w:sz w:val="24"/>
          <w:szCs w:val="24"/>
        </w:rPr>
        <w:t xml:space="preserve">   </w:t>
      </w:r>
    </w:p>
    <w:p w:rsidR="00680172" w:rsidRDefault="00680172" w:rsidP="00E57DDE">
      <w:pPr>
        <w:keepNext/>
        <w:keepLines/>
        <w:tabs>
          <w:tab w:val="left" w:pos="2268"/>
        </w:tabs>
        <w:spacing w:after="0"/>
        <w:ind w:left="6379"/>
        <w:jc w:val="both"/>
        <w:rPr>
          <w:rFonts w:ascii="Times New Roman" w:eastAsia="Times New Roman" w:hAnsi="Times New Roman" w:cs="Calibri"/>
          <w:sz w:val="24"/>
          <w:szCs w:val="24"/>
        </w:rPr>
      </w:pPr>
      <w:r>
        <w:rPr>
          <w:rFonts w:ascii="Times New Roman" w:eastAsia="Times New Roman" w:hAnsi="Times New Roman" w:cs="Calibri"/>
          <w:sz w:val="24"/>
          <w:szCs w:val="24"/>
        </w:rPr>
        <w:t xml:space="preserve">  </w:t>
      </w:r>
      <w:r w:rsidR="000D6DEA">
        <w:rPr>
          <w:rFonts w:ascii="Times New Roman" w:eastAsia="Times New Roman" w:hAnsi="Times New Roman" w:cs="Calibri"/>
          <w:sz w:val="24"/>
          <w:szCs w:val="24"/>
        </w:rPr>
        <w:t xml:space="preserve">    </w:t>
      </w:r>
      <w:bookmarkStart w:id="0" w:name="_GoBack"/>
      <w:bookmarkEnd w:id="0"/>
      <w:r w:rsidR="00F113FF" w:rsidRPr="00F113FF">
        <w:rPr>
          <w:rFonts w:ascii="Times New Roman" w:eastAsia="Times New Roman" w:hAnsi="Times New Roman" w:cs="Calibri"/>
          <w:sz w:val="24"/>
          <w:szCs w:val="24"/>
        </w:rPr>
        <w:t xml:space="preserve">к приказу № </w:t>
      </w:r>
      <w:r>
        <w:rPr>
          <w:rFonts w:ascii="Times New Roman" w:eastAsia="Times New Roman" w:hAnsi="Times New Roman" w:cs="Calibri"/>
          <w:sz w:val="24"/>
          <w:szCs w:val="24"/>
        </w:rPr>
        <w:t>104-А</w:t>
      </w:r>
      <w:r w:rsidR="00F113FF" w:rsidRPr="00E57DDE">
        <w:rPr>
          <w:rFonts w:ascii="Times New Roman" w:eastAsia="Times New Roman" w:hAnsi="Times New Roman" w:cs="Calibri"/>
          <w:sz w:val="24"/>
          <w:szCs w:val="24"/>
        </w:rPr>
        <w:t xml:space="preserve"> </w:t>
      </w:r>
      <w:r w:rsidR="00F113FF" w:rsidRPr="00F113FF">
        <w:rPr>
          <w:rFonts w:ascii="Times New Roman" w:eastAsia="Times New Roman" w:hAnsi="Times New Roman" w:cs="Calibri"/>
          <w:sz w:val="24"/>
          <w:szCs w:val="24"/>
        </w:rPr>
        <w:t>от</w:t>
      </w:r>
    </w:p>
    <w:p w:rsidR="00F113FF" w:rsidRPr="00F113FF" w:rsidRDefault="00680172" w:rsidP="00E57DDE">
      <w:pPr>
        <w:keepNext/>
        <w:keepLines/>
        <w:tabs>
          <w:tab w:val="left" w:pos="2268"/>
        </w:tabs>
        <w:spacing w:after="0"/>
        <w:ind w:left="6379"/>
        <w:jc w:val="both"/>
        <w:rPr>
          <w:rFonts w:ascii="Times New Roman" w:eastAsia="Times New Roman" w:hAnsi="Times New Roman" w:cs="Calibri"/>
          <w:sz w:val="24"/>
          <w:szCs w:val="24"/>
        </w:rPr>
      </w:pPr>
      <w:r>
        <w:rPr>
          <w:rFonts w:ascii="Times New Roman" w:eastAsia="Times New Roman" w:hAnsi="Times New Roman" w:cs="Calibri"/>
          <w:sz w:val="24"/>
          <w:szCs w:val="24"/>
        </w:rPr>
        <w:t xml:space="preserve"> </w:t>
      </w:r>
      <w:r w:rsidR="000D6DEA">
        <w:rPr>
          <w:rFonts w:ascii="Times New Roman" w:eastAsia="Times New Roman" w:hAnsi="Times New Roman" w:cs="Calibri"/>
          <w:sz w:val="24"/>
          <w:szCs w:val="24"/>
        </w:rPr>
        <w:t xml:space="preserve">   </w:t>
      </w:r>
      <w:r>
        <w:rPr>
          <w:rFonts w:ascii="Times New Roman" w:eastAsia="Times New Roman" w:hAnsi="Times New Roman" w:cs="Calibri"/>
          <w:sz w:val="24"/>
          <w:szCs w:val="24"/>
        </w:rPr>
        <w:t xml:space="preserve"> «05</w:t>
      </w:r>
      <w:r w:rsidR="00F113FF" w:rsidRPr="00F113FF">
        <w:rPr>
          <w:rFonts w:ascii="Times New Roman" w:eastAsia="Times New Roman" w:hAnsi="Times New Roman" w:cs="Calibri"/>
          <w:sz w:val="24"/>
          <w:szCs w:val="24"/>
        </w:rPr>
        <w:t>»</w:t>
      </w:r>
      <w:r>
        <w:rPr>
          <w:rFonts w:ascii="Times New Roman" w:eastAsia="Times New Roman" w:hAnsi="Times New Roman" w:cs="Calibri"/>
          <w:sz w:val="24"/>
          <w:szCs w:val="24"/>
        </w:rPr>
        <w:t xml:space="preserve"> мая</w:t>
      </w:r>
      <w:r w:rsidR="00F113FF" w:rsidRPr="00F113FF">
        <w:rPr>
          <w:rFonts w:ascii="Times New Roman" w:eastAsia="Times New Roman" w:hAnsi="Times New Roman" w:cs="Calibri"/>
          <w:sz w:val="24"/>
          <w:szCs w:val="24"/>
        </w:rPr>
        <w:t xml:space="preserve"> 20</w:t>
      </w:r>
      <w:r>
        <w:rPr>
          <w:rFonts w:ascii="Times New Roman" w:eastAsia="Times New Roman" w:hAnsi="Times New Roman" w:cs="Calibri"/>
          <w:sz w:val="24"/>
          <w:szCs w:val="24"/>
        </w:rPr>
        <w:t>22</w:t>
      </w:r>
      <w:r w:rsidR="00F113FF" w:rsidRPr="00F113FF">
        <w:rPr>
          <w:rFonts w:ascii="Times New Roman" w:eastAsia="Times New Roman" w:hAnsi="Times New Roman" w:cs="Calibri"/>
          <w:sz w:val="24"/>
          <w:szCs w:val="24"/>
        </w:rPr>
        <w:t xml:space="preserve"> г.</w:t>
      </w:r>
    </w:p>
    <w:p w:rsidR="003A6B68" w:rsidRDefault="003A6B68" w:rsidP="00F113FF">
      <w:pPr>
        <w:tabs>
          <w:tab w:val="left" w:pos="2268"/>
        </w:tabs>
        <w:spacing w:after="0" w:line="240" w:lineRule="auto"/>
        <w:ind w:left="142" w:firstLine="7513"/>
        <w:jc w:val="both"/>
        <w:rPr>
          <w:rFonts w:ascii="Times New Roman" w:eastAsia="Times New Roman" w:hAnsi="Times New Roman" w:cs="Times New Roman"/>
          <w:b/>
          <w:bCs/>
          <w:color w:val="000000"/>
          <w:sz w:val="28"/>
          <w:szCs w:val="28"/>
          <w:lang w:eastAsia="ru-RU"/>
        </w:rPr>
      </w:pPr>
    </w:p>
    <w:p w:rsidR="00F113FF" w:rsidRDefault="00F113FF" w:rsidP="006C0EBD">
      <w:pPr>
        <w:spacing w:after="0" w:line="240" w:lineRule="auto"/>
        <w:jc w:val="center"/>
        <w:rPr>
          <w:rFonts w:ascii="Times New Roman" w:eastAsia="Times New Roman" w:hAnsi="Times New Roman" w:cs="Times New Roman"/>
          <w:b/>
          <w:bCs/>
          <w:color w:val="000000"/>
          <w:sz w:val="28"/>
          <w:szCs w:val="28"/>
          <w:lang w:eastAsia="ru-RU"/>
        </w:rPr>
      </w:pPr>
    </w:p>
    <w:p w:rsidR="006C0EBD" w:rsidRPr="006B7FEE" w:rsidRDefault="006C0EBD" w:rsidP="006C0EBD">
      <w:pPr>
        <w:spacing w:after="0" w:line="240" w:lineRule="auto"/>
        <w:jc w:val="center"/>
        <w:rPr>
          <w:rFonts w:ascii="Times New Roman" w:eastAsia="Times New Roman" w:hAnsi="Times New Roman" w:cs="Times New Roman"/>
          <w:b/>
          <w:bCs/>
          <w:color w:val="000000"/>
          <w:sz w:val="32"/>
          <w:szCs w:val="32"/>
          <w:lang w:eastAsia="ru-RU"/>
        </w:rPr>
      </w:pPr>
      <w:r w:rsidRPr="006B7FEE">
        <w:rPr>
          <w:rFonts w:ascii="Times New Roman" w:eastAsia="Times New Roman" w:hAnsi="Times New Roman" w:cs="Times New Roman"/>
          <w:b/>
          <w:bCs/>
          <w:color w:val="000000"/>
          <w:sz w:val="32"/>
          <w:szCs w:val="32"/>
          <w:lang w:eastAsia="ru-RU"/>
        </w:rPr>
        <w:t>Положение</w:t>
      </w:r>
    </w:p>
    <w:p w:rsidR="006B7FEE" w:rsidRDefault="006C0EBD" w:rsidP="006C0EBD">
      <w:pPr>
        <w:spacing w:after="0" w:line="240" w:lineRule="auto"/>
        <w:jc w:val="center"/>
        <w:rPr>
          <w:rFonts w:ascii="Times New Roman" w:eastAsia="Times New Roman" w:hAnsi="Times New Roman" w:cs="Times New Roman"/>
          <w:b/>
          <w:bCs/>
          <w:color w:val="000000"/>
          <w:sz w:val="30"/>
          <w:szCs w:val="30"/>
          <w:lang w:eastAsia="ru-RU"/>
        </w:rPr>
      </w:pPr>
      <w:r w:rsidRPr="006B7FEE">
        <w:rPr>
          <w:rFonts w:ascii="Times New Roman" w:eastAsia="Times New Roman" w:hAnsi="Times New Roman" w:cs="Times New Roman"/>
          <w:b/>
          <w:bCs/>
          <w:color w:val="000000"/>
          <w:sz w:val="30"/>
          <w:szCs w:val="30"/>
          <w:lang w:eastAsia="ru-RU"/>
        </w:rPr>
        <w:t xml:space="preserve">о порядке информирования работниками </w:t>
      </w:r>
      <w:r w:rsidR="00D50B5D" w:rsidRPr="006B7FEE">
        <w:rPr>
          <w:rFonts w:ascii="Times New Roman" w:eastAsia="Times New Roman" w:hAnsi="Times New Roman" w:cs="Times New Roman"/>
          <w:b/>
          <w:bCs/>
          <w:color w:val="000000"/>
          <w:sz w:val="30"/>
          <w:szCs w:val="30"/>
          <w:lang w:eastAsia="ru-RU"/>
        </w:rPr>
        <w:t xml:space="preserve">ГБУЗ «ККПБ» </w:t>
      </w:r>
    </w:p>
    <w:p w:rsidR="006B7FEE" w:rsidRDefault="006C0EBD" w:rsidP="006C0EBD">
      <w:pPr>
        <w:spacing w:after="0" w:line="240" w:lineRule="auto"/>
        <w:jc w:val="center"/>
        <w:rPr>
          <w:rFonts w:ascii="Times New Roman" w:eastAsia="Times New Roman" w:hAnsi="Times New Roman" w:cs="Times New Roman"/>
          <w:b/>
          <w:bCs/>
          <w:color w:val="000000"/>
          <w:sz w:val="30"/>
          <w:szCs w:val="30"/>
          <w:lang w:eastAsia="ru-RU"/>
        </w:rPr>
      </w:pPr>
      <w:r w:rsidRPr="006B7FEE">
        <w:rPr>
          <w:rFonts w:ascii="Times New Roman" w:eastAsia="Times New Roman" w:hAnsi="Times New Roman" w:cs="Times New Roman"/>
          <w:b/>
          <w:bCs/>
          <w:color w:val="000000"/>
          <w:sz w:val="30"/>
          <w:szCs w:val="30"/>
          <w:lang w:eastAsia="ru-RU"/>
        </w:rPr>
        <w:t>работодателя о случаях склонения</w:t>
      </w:r>
      <w:r w:rsidR="00F415A4" w:rsidRPr="006B7FEE">
        <w:rPr>
          <w:rFonts w:ascii="Times New Roman" w:eastAsia="Times New Roman" w:hAnsi="Times New Roman" w:cs="Times New Roman"/>
          <w:b/>
          <w:bCs/>
          <w:color w:val="000000"/>
          <w:sz w:val="30"/>
          <w:szCs w:val="30"/>
          <w:lang w:eastAsia="ru-RU"/>
        </w:rPr>
        <w:t xml:space="preserve"> </w:t>
      </w:r>
      <w:r w:rsidRPr="006B7FEE">
        <w:rPr>
          <w:rFonts w:ascii="Times New Roman" w:eastAsia="Times New Roman" w:hAnsi="Times New Roman" w:cs="Times New Roman"/>
          <w:b/>
          <w:bCs/>
          <w:color w:val="000000"/>
          <w:sz w:val="30"/>
          <w:szCs w:val="30"/>
          <w:lang w:eastAsia="ru-RU"/>
        </w:rPr>
        <w:t xml:space="preserve">их к совершению </w:t>
      </w:r>
    </w:p>
    <w:p w:rsidR="006B7FEE" w:rsidRDefault="006C0EBD" w:rsidP="006C0EBD">
      <w:pPr>
        <w:spacing w:after="0" w:line="240" w:lineRule="auto"/>
        <w:jc w:val="center"/>
        <w:rPr>
          <w:rFonts w:ascii="Times New Roman" w:eastAsia="Times New Roman" w:hAnsi="Times New Roman" w:cs="Times New Roman"/>
          <w:b/>
          <w:bCs/>
          <w:color w:val="000000"/>
          <w:sz w:val="30"/>
          <w:szCs w:val="30"/>
          <w:lang w:eastAsia="ru-RU"/>
        </w:rPr>
      </w:pPr>
      <w:r w:rsidRPr="006B7FEE">
        <w:rPr>
          <w:rFonts w:ascii="Times New Roman" w:eastAsia="Times New Roman" w:hAnsi="Times New Roman" w:cs="Times New Roman"/>
          <w:b/>
          <w:bCs/>
          <w:color w:val="000000"/>
          <w:sz w:val="30"/>
          <w:szCs w:val="30"/>
          <w:lang w:eastAsia="ru-RU"/>
        </w:rPr>
        <w:t xml:space="preserve">коррупционных нарушений и рассмотрения таких сообщений </w:t>
      </w:r>
    </w:p>
    <w:p w:rsidR="00CE287E" w:rsidRDefault="00CE287E" w:rsidP="006C0EBD">
      <w:pPr>
        <w:spacing w:after="0" w:line="240" w:lineRule="auto"/>
        <w:jc w:val="center"/>
        <w:rPr>
          <w:rFonts w:ascii="Times New Roman" w:eastAsia="Times New Roman" w:hAnsi="Times New Roman" w:cs="Times New Roman"/>
          <w:b/>
          <w:bCs/>
          <w:color w:val="000000"/>
          <w:sz w:val="28"/>
          <w:szCs w:val="28"/>
          <w:lang w:eastAsia="ru-RU"/>
        </w:rPr>
      </w:pPr>
    </w:p>
    <w:p w:rsidR="00CE287E" w:rsidRPr="00E0474F" w:rsidRDefault="00CE287E" w:rsidP="006C0EBD">
      <w:pPr>
        <w:spacing w:after="0" w:line="240" w:lineRule="auto"/>
        <w:jc w:val="center"/>
        <w:rPr>
          <w:rFonts w:ascii="Times New Roman" w:eastAsia="Times New Roman" w:hAnsi="Times New Roman" w:cs="Times New Roman"/>
          <w:b/>
          <w:color w:val="000000"/>
          <w:sz w:val="30"/>
          <w:szCs w:val="30"/>
          <w:lang w:eastAsia="ru-RU"/>
        </w:rPr>
      </w:pPr>
      <w:r w:rsidRPr="00E0474F">
        <w:rPr>
          <w:rFonts w:ascii="Times New Roman" w:eastAsia="Times New Roman" w:hAnsi="Times New Roman" w:cs="Times New Roman"/>
          <w:b/>
          <w:color w:val="000000"/>
          <w:sz w:val="30"/>
          <w:szCs w:val="30"/>
          <w:lang w:eastAsia="ru-RU"/>
        </w:rPr>
        <w:t xml:space="preserve">1. </w:t>
      </w:r>
      <w:r w:rsidR="00E0474F" w:rsidRPr="00E0474F">
        <w:rPr>
          <w:rFonts w:ascii="Times New Roman" w:eastAsia="Times New Roman" w:hAnsi="Times New Roman" w:cs="Times New Roman"/>
          <w:b/>
          <w:color w:val="000000"/>
          <w:sz w:val="30"/>
          <w:szCs w:val="30"/>
          <w:lang w:eastAsia="ru-RU"/>
        </w:rPr>
        <w:t>Общие положения</w:t>
      </w:r>
    </w:p>
    <w:p w:rsidR="00CE287E" w:rsidRDefault="00CE287E" w:rsidP="006C0EBD">
      <w:pPr>
        <w:spacing w:after="0" w:line="240" w:lineRule="auto"/>
        <w:jc w:val="center"/>
        <w:rPr>
          <w:rFonts w:ascii="Times New Roman" w:eastAsia="Times New Roman" w:hAnsi="Times New Roman" w:cs="Times New Roman"/>
          <w:color w:val="000000"/>
          <w:sz w:val="28"/>
          <w:szCs w:val="28"/>
          <w:lang w:eastAsia="ru-RU"/>
        </w:rPr>
      </w:pPr>
    </w:p>
    <w:p w:rsidR="00CE287E" w:rsidRPr="00CE287E" w:rsidRDefault="00CE287E" w:rsidP="001B2948">
      <w:pPr>
        <w:spacing w:after="0" w:line="240" w:lineRule="auto"/>
        <w:ind w:right="-284"/>
        <w:jc w:val="both"/>
        <w:rPr>
          <w:rFonts w:ascii="Times New Roman" w:eastAsia="Times New Roman" w:hAnsi="Times New Roman" w:cs="Times New Roman"/>
          <w:color w:val="000000"/>
          <w:sz w:val="28"/>
          <w:szCs w:val="28"/>
          <w:lang w:eastAsia="ru-RU"/>
        </w:rPr>
      </w:pPr>
      <w:r w:rsidRPr="00CE287E">
        <w:rPr>
          <w:rFonts w:ascii="Times New Roman" w:eastAsia="Times New Roman" w:hAnsi="Times New Roman" w:cs="Times New Roman"/>
          <w:color w:val="000000"/>
          <w:sz w:val="28"/>
          <w:szCs w:val="28"/>
          <w:lang w:eastAsia="ru-RU"/>
        </w:rPr>
        <w:t xml:space="preserve">1.1. </w:t>
      </w:r>
      <w:r w:rsidR="00516C2A">
        <w:rPr>
          <w:rFonts w:ascii="Times New Roman" w:eastAsia="Times New Roman" w:hAnsi="Times New Roman" w:cs="Times New Roman"/>
          <w:color w:val="000000"/>
          <w:sz w:val="28"/>
          <w:szCs w:val="28"/>
          <w:lang w:eastAsia="ru-RU"/>
        </w:rPr>
        <w:t>Н</w:t>
      </w:r>
      <w:r w:rsidR="003D242D">
        <w:rPr>
          <w:rFonts w:ascii="Times New Roman" w:eastAsia="Times New Roman" w:hAnsi="Times New Roman" w:cs="Times New Roman"/>
          <w:color w:val="000000"/>
          <w:sz w:val="28"/>
          <w:szCs w:val="28"/>
          <w:lang w:eastAsia="ru-RU"/>
        </w:rPr>
        <w:t>астоящее Положение</w:t>
      </w:r>
      <w:r w:rsidR="003D242D" w:rsidRPr="003D242D">
        <w:t xml:space="preserve"> </w:t>
      </w:r>
      <w:r w:rsidR="003D242D" w:rsidRPr="003D242D">
        <w:rPr>
          <w:rFonts w:ascii="Times New Roman" w:eastAsia="Times New Roman" w:hAnsi="Times New Roman" w:cs="Times New Roman"/>
          <w:color w:val="000000"/>
          <w:sz w:val="28"/>
          <w:szCs w:val="28"/>
          <w:lang w:eastAsia="ru-RU"/>
        </w:rPr>
        <w:t>о порядке информирования работниками работодателя о случаях склонения их к совершению коррупционных нарушений и рассмотрения таких сообщений в учреждении</w:t>
      </w:r>
      <w:r w:rsidR="00614314">
        <w:rPr>
          <w:rFonts w:ascii="Times New Roman" w:eastAsia="Times New Roman" w:hAnsi="Times New Roman" w:cs="Times New Roman"/>
          <w:color w:val="000000"/>
          <w:sz w:val="28"/>
          <w:szCs w:val="28"/>
          <w:lang w:eastAsia="ru-RU"/>
        </w:rPr>
        <w:t xml:space="preserve"> (далее – Положение) </w:t>
      </w:r>
      <w:r w:rsidRPr="00CE287E">
        <w:rPr>
          <w:rFonts w:ascii="Times New Roman" w:eastAsia="Times New Roman" w:hAnsi="Times New Roman" w:cs="Times New Roman"/>
          <w:color w:val="000000"/>
          <w:sz w:val="28"/>
          <w:szCs w:val="28"/>
          <w:lang w:eastAsia="ru-RU"/>
        </w:rPr>
        <w:t>разработан</w:t>
      </w:r>
      <w:r w:rsidR="00614314">
        <w:rPr>
          <w:rFonts w:ascii="Times New Roman" w:eastAsia="Times New Roman" w:hAnsi="Times New Roman" w:cs="Times New Roman"/>
          <w:color w:val="000000"/>
          <w:sz w:val="28"/>
          <w:szCs w:val="28"/>
          <w:lang w:eastAsia="ru-RU"/>
        </w:rPr>
        <w:t>о</w:t>
      </w:r>
      <w:r w:rsidRPr="00CE287E">
        <w:rPr>
          <w:rFonts w:ascii="Times New Roman" w:eastAsia="Times New Roman" w:hAnsi="Times New Roman" w:cs="Times New Roman"/>
          <w:color w:val="000000"/>
          <w:sz w:val="28"/>
          <w:szCs w:val="28"/>
          <w:lang w:eastAsia="ru-RU"/>
        </w:rPr>
        <w:t xml:space="preserve"> на основании:</w:t>
      </w:r>
    </w:p>
    <w:p w:rsidR="00CE287E" w:rsidRPr="00CE287E"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E287E" w:rsidRPr="00CE287E">
        <w:rPr>
          <w:rFonts w:ascii="Times New Roman" w:eastAsia="Times New Roman" w:hAnsi="Times New Roman" w:cs="Times New Roman"/>
          <w:color w:val="000000"/>
          <w:sz w:val="28"/>
          <w:szCs w:val="28"/>
          <w:lang w:eastAsia="ru-RU"/>
        </w:rPr>
        <w:t xml:space="preserve"> Федерального закона от 25 декабря 2008 г. № 273-ФЗ «О противодействии коррупции»;</w:t>
      </w:r>
    </w:p>
    <w:p w:rsidR="00CE287E" w:rsidRPr="00CE287E"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E287E" w:rsidRPr="00CE287E">
        <w:rPr>
          <w:rFonts w:ascii="Times New Roman" w:eastAsia="Times New Roman" w:hAnsi="Times New Roman" w:cs="Times New Roman"/>
          <w:color w:val="000000"/>
          <w:sz w:val="28"/>
          <w:szCs w:val="28"/>
          <w:lang w:eastAsia="ru-RU"/>
        </w:rPr>
        <w:t>Указа Президента Российской Федерации от 19 мая 2008 г. № 460 «О мерах по противодействию коррупции»</w:t>
      </w:r>
    </w:p>
    <w:p w:rsidR="00CE287E" w:rsidRPr="00CE287E"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E287E" w:rsidRPr="00CE287E">
        <w:rPr>
          <w:rFonts w:ascii="Times New Roman" w:eastAsia="Times New Roman" w:hAnsi="Times New Roman" w:cs="Times New Roman"/>
          <w:color w:val="000000"/>
          <w:sz w:val="28"/>
          <w:szCs w:val="28"/>
          <w:lang w:eastAsia="ru-RU"/>
        </w:rPr>
        <w:t>Указа Президента Российской Федерации от 2 апреля 2013 г. № 309 «О мерах по реализации отдельных положений Федерального закона «О противодействии коррупции»;</w:t>
      </w:r>
    </w:p>
    <w:p w:rsidR="00CE287E" w:rsidRPr="00CE287E" w:rsidRDefault="00CE287E" w:rsidP="001B2948">
      <w:pPr>
        <w:spacing w:after="0" w:line="240" w:lineRule="auto"/>
        <w:ind w:right="-284"/>
        <w:jc w:val="both"/>
        <w:rPr>
          <w:rFonts w:ascii="Times New Roman" w:eastAsia="Times New Roman" w:hAnsi="Times New Roman" w:cs="Times New Roman"/>
          <w:color w:val="000000"/>
          <w:sz w:val="28"/>
          <w:szCs w:val="28"/>
          <w:lang w:eastAsia="ru-RU"/>
        </w:rPr>
      </w:pPr>
      <w:r w:rsidRPr="00CE287E">
        <w:rPr>
          <w:rFonts w:ascii="Times New Roman" w:eastAsia="Times New Roman" w:hAnsi="Times New Roman" w:cs="Times New Roman"/>
          <w:color w:val="000000"/>
          <w:sz w:val="28"/>
          <w:szCs w:val="28"/>
          <w:lang w:eastAsia="ru-RU"/>
        </w:rPr>
        <w:t>1.2. Настоящ</w:t>
      </w:r>
      <w:r w:rsidR="00614314">
        <w:rPr>
          <w:rFonts w:ascii="Times New Roman" w:eastAsia="Times New Roman" w:hAnsi="Times New Roman" w:cs="Times New Roman"/>
          <w:color w:val="000000"/>
          <w:sz w:val="28"/>
          <w:szCs w:val="28"/>
          <w:lang w:eastAsia="ru-RU"/>
        </w:rPr>
        <w:t xml:space="preserve">ее Положение </w:t>
      </w:r>
      <w:r w:rsidRPr="00CE287E">
        <w:rPr>
          <w:rFonts w:ascii="Times New Roman" w:eastAsia="Times New Roman" w:hAnsi="Times New Roman" w:cs="Times New Roman"/>
          <w:color w:val="000000"/>
          <w:sz w:val="28"/>
          <w:szCs w:val="28"/>
          <w:lang w:eastAsia="ru-RU"/>
        </w:rPr>
        <w:t xml:space="preserve">определяет способ информирования работниками работодателя о случаях склонения их к совершению коррупционных нарушений в </w:t>
      </w:r>
      <w:r w:rsidR="003D242D" w:rsidRPr="003D242D">
        <w:rPr>
          <w:rFonts w:ascii="Times New Roman" w:eastAsia="Times New Roman" w:hAnsi="Times New Roman" w:cs="Times New Roman"/>
          <w:color w:val="000000"/>
          <w:sz w:val="28"/>
          <w:szCs w:val="28"/>
          <w:lang w:eastAsia="ru-RU"/>
        </w:rPr>
        <w:t>Государственном бюджетном учреждении здравоохранения «Краевая клиническая психиатрическая больница» (далее – Учреждение)</w:t>
      </w:r>
      <w:r w:rsidR="003D242D">
        <w:rPr>
          <w:rFonts w:ascii="Times New Roman" w:eastAsia="Times New Roman" w:hAnsi="Times New Roman" w:cs="Times New Roman"/>
          <w:color w:val="000000"/>
          <w:sz w:val="28"/>
          <w:szCs w:val="28"/>
          <w:lang w:eastAsia="ru-RU"/>
        </w:rPr>
        <w:t>.</w:t>
      </w:r>
    </w:p>
    <w:p w:rsidR="00CE287E" w:rsidRDefault="00CE287E" w:rsidP="001B2948">
      <w:pPr>
        <w:spacing w:after="0" w:line="240" w:lineRule="auto"/>
        <w:ind w:right="-284"/>
        <w:jc w:val="both"/>
        <w:rPr>
          <w:rFonts w:ascii="Times New Roman" w:eastAsia="Times New Roman" w:hAnsi="Times New Roman" w:cs="Times New Roman"/>
          <w:color w:val="000000"/>
          <w:sz w:val="28"/>
          <w:szCs w:val="28"/>
          <w:lang w:eastAsia="ru-RU"/>
        </w:rPr>
      </w:pPr>
      <w:r w:rsidRPr="00CE287E">
        <w:rPr>
          <w:rFonts w:ascii="Times New Roman" w:eastAsia="Times New Roman" w:hAnsi="Times New Roman" w:cs="Times New Roman"/>
          <w:color w:val="000000"/>
          <w:sz w:val="28"/>
          <w:szCs w:val="28"/>
          <w:lang w:eastAsia="ru-RU"/>
        </w:rPr>
        <w:t>1.3. Настоящ</w:t>
      </w:r>
      <w:r w:rsidR="00614314">
        <w:rPr>
          <w:rFonts w:ascii="Times New Roman" w:eastAsia="Times New Roman" w:hAnsi="Times New Roman" w:cs="Times New Roman"/>
          <w:color w:val="000000"/>
          <w:sz w:val="28"/>
          <w:szCs w:val="28"/>
          <w:lang w:eastAsia="ru-RU"/>
        </w:rPr>
        <w:t xml:space="preserve">ее Положение </w:t>
      </w:r>
      <w:r w:rsidRPr="00CE287E">
        <w:rPr>
          <w:rFonts w:ascii="Times New Roman" w:eastAsia="Times New Roman" w:hAnsi="Times New Roman" w:cs="Times New Roman"/>
          <w:color w:val="000000"/>
          <w:sz w:val="28"/>
          <w:szCs w:val="28"/>
          <w:lang w:eastAsia="ru-RU"/>
        </w:rPr>
        <w:t>устанавливает порядок действий при выявлении факта коррупционных правонарушений работниками при осуществлении ими профессиональной деятельности.</w:t>
      </w:r>
    </w:p>
    <w:p w:rsidR="007B17AA" w:rsidRPr="00CE287E" w:rsidRDefault="007B17AA" w:rsidP="001B2948">
      <w:pPr>
        <w:spacing w:after="0" w:line="240" w:lineRule="auto"/>
        <w:ind w:right="-284"/>
        <w:jc w:val="both"/>
        <w:rPr>
          <w:rFonts w:ascii="Times New Roman" w:eastAsia="Times New Roman" w:hAnsi="Times New Roman" w:cs="Times New Roman"/>
          <w:color w:val="000000"/>
          <w:sz w:val="28"/>
          <w:szCs w:val="28"/>
          <w:lang w:eastAsia="ru-RU"/>
        </w:rPr>
      </w:pPr>
      <w:r w:rsidRPr="007B17AA">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4</w:t>
      </w:r>
      <w:r w:rsidRPr="007B17AA">
        <w:rPr>
          <w:rFonts w:ascii="Times New Roman" w:eastAsia="Times New Roman" w:hAnsi="Times New Roman" w:cs="Times New Roman"/>
          <w:color w:val="000000"/>
          <w:sz w:val="28"/>
          <w:szCs w:val="28"/>
          <w:lang w:eastAsia="ru-RU"/>
        </w:rPr>
        <w:t>. Действие настоящего Положения распространяется на всех работников Учреждения</w:t>
      </w:r>
      <w:r>
        <w:rPr>
          <w:rFonts w:ascii="Times New Roman" w:eastAsia="Times New Roman" w:hAnsi="Times New Roman" w:cs="Times New Roman"/>
          <w:color w:val="000000"/>
          <w:sz w:val="28"/>
          <w:szCs w:val="28"/>
          <w:lang w:eastAsia="ru-RU"/>
        </w:rPr>
        <w:t>.</w:t>
      </w:r>
    </w:p>
    <w:p w:rsidR="006C0EBD"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7B17AA">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0057003E">
        <w:rPr>
          <w:rFonts w:ascii="Times New Roman" w:eastAsia="Times New Roman" w:hAnsi="Times New Roman" w:cs="Times New Roman"/>
          <w:color w:val="000000"/>
          <w:sz w:val="28"/>
          <w:szCs w:val="28"/>
          <w:lang w:eastAsia="ru-RU"/>
        </w:rPr>
        <w:t>Термины и определения</w:t>
      </w:r>
      <w:r w:rsidR="006C0EBD" w:rsidRPr="003A6B68">
        <w:rPr>
          <w:rFonts w:ascii="Times New Roman" w:eastAsia="Times New Roman" w:hAnsi="Times New Roman" w:cs="Times New Roman"/>
          <w:color w:val="000000"/>
          <w:sz w:val="28"/>
          <w:szCs w:val="28"/>
          <w:lang w:eastAsia="ru-RU"/>
        </w:rPr>
        <w:t>:</w:t>
      </w:r>
    </w:p>
    <w:p w:rsidR="003D242D" w:rsidRPr="003D242D"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3D242D" w:rsidRPr="003D242D">
        <w:rPr>
          <w:rFonts w:ascii="Times New Roman" w:eastAsia="Times New Roman" w:hAnsi="Times New Roman" w:cs="Times New Roman"/>
          <w:color w:val="000000"/>
          <w:sz w:val="28"/>
          <w:szCs w:val="28"/>
          <w:lang w:eastAsia="ru-RU"/>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rsidR="003D242D" w:rsidRPr="003D242D"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3D242D" w:rsidRPr="003D242D">
        <w:rPr>
          <w:rFonts w:ascii="Times New Roman" w:eastAsia="Times New Roman" w:hAnsi="Times New Roman" w:cs="Times New Roman"/>
          <w:color w:val="000000"/>
          <w:sz w:val="28"/>
          <w:szCs w:val="28"/>
          <w:lang w:eastAsia="ru-RU"/>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w:t>
      </w:r>
      <w:r w:rsidR="003D242D" w:rsidRPr="003D242D">
        <w:rPr>
          <w:rFonts w:ascii="Times New Roman" w:eastAsia="Times New Roman" w:hAnsi="Times New Roman" w:cs="Times New Roman"/>
          <w:color w:val="000000"/>
          <w:sz w:val="28"/>
          <w:szCs w:val="28"/>
          <w:lang w:eastAsia="ru-RU"/>
        </w:rPr>
        <w:lastRenderedPageBreak/>
        <w:t xml:space="preserve">Федерального закона от 25 декабря 2008 г. № 273-ФЗ «О противодействии коррупции»): </w:t>
      </w:r>
    </w:p>
    <w:p w:rsidR="003D242D" w:rsidRPr="003D242D" w:rsidRDefault="00BE1046"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3D242D" w:rsidRPr="003D242D">
        <w:rPr>
          <w:rFonts w:ascii="Times New Roman" w:eastAsia="Times New Roman" w:hAnsi="Times New Roman" w:cs="Times New Roman"/>
          <w:color w:val="000000"/>
          <w:sz w:val="28"/>
          <w:szCs w:val="28"/>
          <w:lang w:eastAsia="ru-RU"/>
        </w:rPr>
        <w:t xml:space="preserve"> по предупреждению коррупции, в том числе по выявлению и последующему устранению причин коррупции (профилактика коррупции); </w:t>
      </w:r>
    </w:p>
    <w:p w:rsidR="003D242D" w:rsidRPr="003D242D" w:rsidRDefault="00BE1046"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3D242D" w:rsidRPr="003D242D">
        <w:rPr>
          <w:rFonts w:ascii="Times New Roman" w:eastAsia="Times New Roman" w:hAnsi="Times New Roman" w:cs="Times New Roman"/>
          <w:color w:val="000000"/>
          <w:sz w:val="28"/>
          <w:szCs w:val="28"/>
          <w:lang w:eastAsia="ru-RU"/>
        </w:rPr>
        <w:t xml:space="preserve"> по выявлению, предупреждению, пресечению, раскрытию и расследованию коррупционных правонарушений (борьба с коррупцией); </w:t>
      </w:r>
    </w:p>
    <w:p w:rsidR="003D242D" w:rsidRPr="003D242D" w:rsidRDefault="00BE1046"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14314">
        <w:rPr>
          <w:rFonts w:ascii="Times New Roman" w:eastAsia="Times New Roman" w:hAnsi="Times New Roman" w:cs="Times New Roman"/>
          <w:color w:val="000000"/>
          <w:sz w:val="28"/>
          <w:szCs w:val="28"/>
          <w:lang w:eastAsia="ru-RU"/>
        </w:rPr>
        <w:t xml:space="preserve"> </w:t>
      </w:r>
      <w:r w:rsidR="003D242D" w:rsidRPr="003D242D">
        <w:rPr>
          <w:rFonts w:ascii="Times New Roman" w:eastAsia="Times New Roman" w:hAnsi="Times New Roman" w:cs="Times New Roman"/>
          <w:color w:val="000000"/>
          <w:sz w:val="28"/>
          <w:szCs w:val="28"/>
          <w:lang w:eastAsia="ru-RU"/>
        </w:rPr>
        <w:t xml:space="preserve">по минимизации и (или) ликвидации последствий коррупционных правонарушений. </w:t>
      </w:r>
    </w:p>
    <w:p w:rsidR="003D242D" w:rsidRPr="003D242D"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3D242D" w:rsidRPr="003D242D">
        <w:rPr>
          <w:rFonts w:ascii="Times New Roman" w:eastAsia="Times New Roman" w:hAnsi="Times New Roman" w:cs="Times New Roman"/>
          <w:color w:val="000000"/>
          <w:sz w:val="28"/>
          <w:szCs w:val="28"/>
          <w:lang w:eastAsia="ru-RU"/>
        </w:rPr>
        <w:t xml:space="preserve">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3D242D" w:rsidRPr="003D242D"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3D242D" w:rsidRPr="003D242D">
        <w:rPr>
          <w:rFonts w:ascii="Times New Roman" w:eastAsia="Times New Roman" w:hAnsi="Times New Roman" w:cs="Times New Roman"/>
          <w:color w:val="000000"/>
          <w:sz w:val="28"/>
          <w:szCs w:val="28"/>
          <w:lang w:eastAsia="ru-RU"/>
        </w:rPr>
        <w:t xml:space="preserve">Организация – юридическое лицо независимо от формы собственности, организационно-правовой формы и отраслевой принадлежности. </w:t>
      </w:r>
    </w:p>
    <w:p w:rsidR="003D242D" w:rsidRPr="003D242D"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 </w:t>
      </w:r>
      <w:r w:rsidR="003D242D" w:rsidRPr="003D242D">
        <w:rPr>
          <w:rFonts w:ascii="Times New Roman" w:eastAsia="Times New Roman" w:hAnsi="Times New Roman" w:cs="Times New Roman"/>
          <w:color w:val="000000"/>
          <w:sz w:val="28"/>
          <w:szCs w:val="28"/>
          <w:lang w:eastAsia="ru-RU"/>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6C0EBD" w:rsidRPr="003A6B68" w:rsidRDefault="0057003E"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w:t>
      </w:r>
      <w:r w:rsidR="00614314">
        <w:rPr>
          <w:rFonts w:ascii="Times New Roman" w:eastAsia="Times New Roman" w:hAnsi="Times New Roman" w:cs="Times New Roman"/>
          <w:color w:val="000000"/>
          <w:sz w:val="28"/>
          <w:szCs w:val="28"/>
          <w:lang w:eastAsia="ru-RU"/>
        </w:rPr>
        <w:t>)</w:t>
      </w:r>
      <w:r w:rsidR="006C0EBD" w:rsidRPr="003A6B68">
        <w:rPr>
          <w:rFonts w:ascii="Times New Roman" w:eastAsia="Times New Roman" w:hAnsi="Times New Roman" w:cs="Times New Roman"/>
          <w:color w:val="000000"/>
          <w:sz w:val="28"/>
          <w:szCs w:val="28"/>
          <w:lang w:eastAsia="ru-RU"/>
        </w:rPr>
        <w:t> </w:t>
      </w:r>
      <w:r w:rsidR="006C0EBD" w:rsidRPr="00614314">
        <w:rPr>
          <w:rFonts w:ascii="Times New Roman" w:eastAsia="Times New Roman" w:hAnsi="Times New Roman" w:cs="Times New Roman"/>
          <w:color w:val="000000"/>
          <w:sz w:val="28"/>
          <w:szCs w:val="28"/>
          <w:lang w:eastAsia="ru-RU"/>
        </w:rPr>
        <w:t>работники учреждения</w:t>
      </w:r>
      <w:r w:rsidR="006C0EBD" w:rsidRPr="003A6B68">
        <w:rPr>
          <w:rFonts w:ascii="Times New Roman" w:eastAsia="Times New Roman" w:hAnsi="Times New Roman" w:cs="Times New Roman"/>
          <w:color w:val="000000"/>
          <w:sz w:val="28"/>
          <w:szCs w:val="28"/>
          <w:lang w:eastAsia="ru-RU"/>
        </w:rPr>
        <w:t> - физические лица, состоящие с Учреждением в трудовых отношениях на основании трудового договора;</w:t>
      </w:r>
    </w:p>
    <w:p w:rsidR="006C0EBD" w:rsidRPr="003A6B68" w:rsidRDefault="0057003E"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w:t>
      </w:r>
      <w:r w:rsidR="006C0EBD" w:rsidRPr="003A6B68">
        <w:rPr>
          <w:rFonts w:ascii="Times New Roman" w:eastAsia="Times New Roman" w:hAnsi="Times New Roman" w:cs="Times New Roman"/>
          <w:color w:val="000000"/>
          <w:sz w:val="28"/>
          <w:szCs w:val="28"/>
          <w:lang w:eastAsia="ru-RU"/>
        </w:rPr>
        <w:t>) </w:t>
      </w:r>
      <w:r w:rsidR="006C0EBD" w:rsidRPr="00614314">
        <w:rPr>
          <w:rFonts w:ascii="Times New Roman" w:eastAsia="Times New Roman" w:hAnsi="Times New Roman" w:cs="Times New Roman"/>
          <w:color w:val="000000"/>
          <w:sz w:val="28"/>
          <w:szCs w:val="28"/>
          <w:lang w:eastAsia="ru-RU"/>
        </w:rPr>
        <w:t>уведомление</w:t>
      </w:r>
      <w:r w:rsidR="006C0EBD" w:rsidRPr="003A6B68">
        <w:rPr>
          <w:rFonts w:ascii="Times New Roman" w:eastAsia="Times New Roman" w:hAnsi="Times New Roman" w:cs="Times New Roman"/>
          <w:color w:val="000000"/>
          <w:sz w:val="28"/>
          <w:szCs w:val="28"/>
          <w:lang w:eastAsia="ru-RU"/>
        </w:rPr>
        <w:t xml:space="preserve"> - сообщение работника </w:t>
      </w:r>
      <w:r w:rsidR="00D50B5D">
        <w:rPr>
          <w:rFonts w:ascii="Times New Roman" w:eastAsia="Times New Roman" w:hAnsi="Times New Roman" w:cs="Times New Roman"/>
          <w:color w:val="000000"/>
          <w:sz w:val="28"/>
          <w:szCs w:val="28"/>
          <w:lang w:eastAsia="ru-RU"/>
        </w:rPr>
        <w:t>У</w:t>
      </w:r>
      <w:r w:rsidR="006C0EBD" w:rsidRPr="003A6B68">
        <w:rPr>
          <w:rFonts w:ascii="Times New Roman" w:eastAsia="Times New Roman" w:hAnsi="Times New Roman" w:cs="Times New Roman"/>
          <w:color w:val="000000"/>
          <w:sz w:val="28"/>
          <w:szCs w:val="28"/>
          <w:lang w:eastAsia="ru-RU"/>
        </w:rPr>
        <w:t>чреждения об обращении к нему в целях склонения к совершению коррупционных правонарушений.</w:t>
      </w:r>
    </w:p>
    <w:p w:rsidR="00CE287E" w:rsidRDefault="00CE287E" w:rsidP="00D50B5D">
      <w:pPr>
        <w:spacing w:after="0"/>
        <w:ind w:firstLine="426"/>
        <w:jc w:val="both"/>
        <w:rPr>
          <w:rFonts w:ascii="Times New Roman" w:eastAsia="Times New Roman" w:hAnsi="Times New Roman" w:cs="Times New Roman"/>
          <w:color w:val="000000"/>
          <w:sz w:val="28"/>
          <w:szCs w:val="28"/>
          <w:lang w:eastAsia="ru-RU"/>
        </w:rPr>
      </w:pPr>
    </w:p>
    <w:p w:rsidR="00CE287E" w:rsidRPr="00E0474F" w:rsidRDefault="00CE287E" w:rsidP="00E0474F">
      <w:pPr>
        <w:spacing w:after="0" w:line="240" w:lineRule="auto"/>
        <w:ind w:firstLine="426"/>
        <w:jc w:val="both"/>
        <w:rPr>
          <w:rFonts w:ascii="Times New Roman" w:eastAsia="Times New Roman" w:hAnsi="Times New Roman" w:cs="Times New Roman"/>
          <w:b/>
          <w:color w:val="000000"/>
          <w:sz w:val="30"/>
          <w:szCs w:val="30"/>
          <w:lang w:eastAsia="ru-RU"/>
        </w:rPr>
      </w:pPr>
      <w:r w:rsidRPr="00E0474F">
        <w:rPr>
          <w:rFonts w:ascii="Times New Roman" w:eastAsia="Times New Roman" w:hAnsi="Times New Roman" w:cs="Times New Roman"/>
          <w:b/>
          <w:color w:val="000000"/>
          <w:sz w:val="30"/>
          <w:szCs w:val="30"/>
          <w:lang w:eastAsia="ru-RU"/>
        </w:rPr>
        <w:t xml:space="preserve">2. </w:t>
      </w:r>
      <w:r w:rsidR="00E0474F" w:rsidRPr="00E0474F">
        <w:rPr>
          <w:rFonts w:ascii="Times New Roman" w:eastAsia="Times New Roman" w:hAnsi="Times New Roman" w:cs="Times New Roman"/>
          <w:b/>
          <w:color w:val="000000"/>
          <w:sz w:val="30"/>
          <w:szCs w:val="30"/>
          <w:lang w:eastAsia="ru-RU"/>
        </w:rPr>
        <w:t>Порядок информирования работниками работодателя о случаях склонения их к совершению коррупционных нарушений</w:t>
      </w:r>
    </w:p>
    <w:p w:rsidR="00E0474F" w:rsidRPr="00E0474F" w:rsidRDefault="00E0474F" w:rsidP="00E0474F">
      <w:pPr>
        <w:spacing w:after="0" w:line="240" w:lineRule="auto"/>
        <w:ind w:firstLine="426"/>
        <w:jc w:val="both"/>
        <w:rPr>
          <w:rFonts w:ascii="Times New Roman" w:eastAsia="Times New Roman" w:hAnsi="Times New Roman" w:cs="Times New Roman"/>
          <w:b/>
          <w:color w:val="000000"/>
          <w:sz w:val="28"/>
          <w:szCs w:val="28"/>
          <w:lang w:eastAsia="ru-RU"/>
        </w:rPr>
      </w:pPr>
    </w:p>
    <w:p w:rsidR="00614314" w:rsidRPr="00614314"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sidRPr="00614314">
        <w:rPr>
          <w:rFonts w:ascii="Times New Roman" w:eastAsia="Times New Roman" w:hAnsi="Times New Roman" w:cs="Times New Roman"/>
          <w:color w:val="000000"/>
          <w:sz w:val="28"/>
          <w:szCs w:val="28"/>
          <w:lang w:eastAsia="ru-RU"/>
        </w:rPr>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w:t>
      </w:r>
      <w:r>
        <w:rPr>
          <w:rFonts w:ascii="Times New Roman" w:eastAsia="Times New Roman" w:hAnsi="Times New Roman" w:cs="Times New Roman"/>
          <w:color w:val="000000"/>
          <w:sz w:val="28"/>
          <w:szCs w:val="28"/>
          <w:lang w:eastAsia="ru-RU"/>
        </w:rPr>
        <w:t>Учреждения</w:t>
      </w:r>
      <w:r w:rsidRPr="00614314">
        <w:rPr>
          <w:rFonts w:ascii="Times New Roman" w:eastAsia="Times New Roman" w:hAnsi="Times New Roman" w:cs="Times New Roman"/>
          <w:color w:val="000000"/>
          <w:sz w:val="28"/>
          <w:szCs w:val="28"/>
          <w:lang w:eastAsia="ru-RU"/>
        </w:rPr>
        <w:t xml:space="preserve">. </w:t>
      </w:r>
    </w:p>
    <w:p w:rsidR="00614314" w:rsidRPr="00614314"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sidRPr="00614314">
        <w:rPr>
          <w:rFonts w:ascii="Times New Roman" w:eastAsia="Times New Roman" w:hAnsi="Times New Roman" w:cs="Times New Roman"/>
          <w:color w:val="000000"/>
          <w:sz w:val="28"/>
          <w:szCs w:val="28"/>
          <w:lang w:eastAsia="ru-RU"/>
        </w:rPr>
        <w:t xml:space="preserve">2.2. Работники </w:t>
      </w:r>
      <w:r>
        <w:rPr>
          <w:rFonts w:ascii="Times New Roman" w:eastAsia="Times New Roman" w:hAnsi="Times New Roman" w:cs="Times New Roman"/>
          <w:color w:val="000000"/>
          <w:sz w:val="28"/>
          <w:szCs w:val="28"/>
          <w:lang w:eastAsia="ru-RU"/>
        </w:rPr>
        <w:t>Учреждения</w:t>
      </w:r>
      <w:r w:rsidRPr="00614314">
        <w:rPr>
          <w:rFonts w:ascii="Times New Roman" w:eastAsia="Times New Roman" w:hAnsi="Times New Roman" w:cs="Times New Roman"/>
          <w:color w:val="000000"/>
          <w:sz w:val="28"/>
          <w:szCs w:val="28"/>
          <w:lang w:eastAsia="ru-RU"/>
        </w:rPr>
        <w:t xml:space="preserve"> обязаны </w:t>
      </w:r>
      <w:r w:rsidR="00E11D93" w:rsidRPr="00E11D93">
        <w:rPr>
          <w:rFonts w:ascii="Times New Roman" w:eastAsia="Times New Roman" w:hAnsi="Times New Roman" w:cs="Times New Roman"/>
          <w:color w:val="000000"/>
          <w:sz w:val="28"/>
          <w:szCs w:val="28"/>
          <w:lang w:eastAsia="ru-RU"/>
        </w:rPr>
        <w:t xml:space="preserve">уведомить </w:t>
      </w:r>
      <w:r w:rsidR="007B17AA">
        <w:rPr>
          <w:rFonts w:ascii="Times New Roman" w:eastAsia="Times New Roman" w:hAnsi="Times New Roman" w:cs="Times New Roman"/>
          <w:color w:val="000000"/>
          <w:sz w:val="28"/>
          <w:szCs w:val="28"/>
          <w:lang w:eastAsia="ru-RU"/>
        </w:rPr>
        <w:t xml:space="preserve">работодателя и своего непосредственного руководителя </w:t>
      </w:r>
      <w:r w:rsidR="00E11D93" w:rsidRPr="00E11D93">
        <w:rPr>
          <w:rFonts w:ascii="Times New Roman" w:eastAsia="Times New Roman" w:hAnsi="Times New Roman" w:cs="Times New Roman"/>
          <w:color w:val="000000"/>
          <w:sz w:val="28"/>
          <w:szCs w:val="28"/>
          <w:lang w:eastAsia="ru-RU"/>
        </w:rPr>
        <w:t>о фактах обращения в целях склонения его к совершению коррупционных правонарушений не позднее одного рабочего дня, следующего за днем такого обращения</w:t>
      </w:r>
      <w:r w:rsidR="007B17AA">
        <w:rPr>
          <w:rFonts w:ascii="Times New Roman" w:eastAsia="Times New Roman" w:hAnsi="Times New Roman" w:cs="Times New Roman"/>
          <w:color w:val="000000"/>
          <w:sz w:val="28"/>
          <w:szCs w:val="28"/>
          <w:lang w:eastAsia="ru-RU"/>
        </w:rPr>
        <w:t xml:space="preserve">. </w:t>
      </w:r>
      <w:r w:rsidRPr="00614314">
        <w:rPr>
          <w:rFonts w:ascii="Times New Roman" w:eastAsia="Times New Roman" w:hAnsi="Times New Roman" w:cs="Times New Roman"/>
          <w:color w:val="000000"/>
          <w:sz w:val="28"/>
          <w:szCs w:val="28"/>
          <w:lang w:eastAsia="ru-RU"/>
        </w:rPr>
        <w:t xml:space="preserve">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rsidR="00614314" w:rsidRPr="00614314"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sidRPr="00614314">
        <w:rPr>
          <w:rFonts w:ascii="Times New Roman" w:eastAsia="Times New Roman" w:hAnsi="Times New Roman" w:cs="Times New Roman"/>
          <w:color w:val="000000"/>
          <w:sz w:val="28"/>
          <w:szCs w:val="28"/>
          <w:lang w:eastAsia="ru-RU"/>
        </w:rPr>
        <w:t xml:space="preserve">2.3. Уведомление работодателя о фактах обращения в целях склонения работников </w:t>
      </w:r>
      <w:r>
        <w:rPr>
          <w:rFonts w:ascii="Times New Roman" w:eastAsia="Times New Roman" w:hAnsi="Times New Roman" w:cs="Times New Roman"/>
          <w:color w:val="000000"/>
          <w:sz w:val="28"/>
          <w:szCs w:val="28"/>
          <w:lang w:eastAsia="ru-RU"/>
        </w:rPr>
        <w:t>Учреждения</w:t>
      </w:r>
      <w:r w:rsidRPr="00614314">
        <w:rPr>
          <w:rFonts w:ascii="Times New Roman" w:eastAsia="Times New Roman" w:hAnsi="Times New Roman" w:cs="Times New Roman"/>
          <w:color w:val="000000"/>
          <w:sz w:val="28"/>
          <w:szCs w:val="28"/>
          <w:lang w:eastAsia="ru-RU"/>
        </w:rPr>
        <w:t xml:space="preserve"> к совершению коррупционных правонарушений (далее – уведомление) осуществляется письменно</w:t>
      </w:r>
      <w:r w:rsidR="00E11D93">
        <w:rPr>
          <w:rFonts w:ascii="Times New Roman" w:eastAsia="Times New Roman" w:hAnsi="Times New Roman" w:cs="Times New Roman"/>
          <w:color w:val="000000"/>
          <w:sz w:val="28"/>
          <w:szCs w:val="28"/>
          <w:lang w:eastAsia="ru-RU"/>
        </w:rPr>
        <w:t xml:space="preserve"> по форме (</w:t>
      </w:r>
      <w:r w:rsidR="00E11D93" w:rsidRPr="0057003E">
        <w:rPr>
          <w:rFonts w:ascii="Times New Roman" w:eastAsia="Times New Roman" w:hAnsi="Times New Roman" w:cs="Times New Roman"/>
          <w:b/>
          <w:color w:val="000000"/>
          <w:sz w:val="28"/>
          <w:szCs w:val="28"/>
          <w:lang w:eastAsia="ru-RU"/>
        </w:rPr>
        <w:t>Приложение 1</w:t>
      </w:r>
      <w:r w:rsidR="00E11D93">
        <w:rPr>
          <w:rFonts w:ascii="Times New Roman" w:eastAsia="Times New Roman" w:hAnsi="Times New Roman" w:cs="Times New Roman"/>
          <w:color w:val="000000"/>
          <w:sz w:val="28"/>
          <w:szCs w:val="28"/>
          <w:lang w:eastAsia="ru-RU"/>
        </w:rPr>
        <w:t xml:space="preserve"> </w:t>
      </w:r>
      <w:r w:rsidR="00E11D93" w:rsidRPr="0057003E">
        <w:rPr>
          <w:rFonts w:ascii="Times New Roman" w:eastAsia="Times New Roman" w:hAnsi="Times New Roman" w:cs="Times New Roman"/>
          <w:b/>
          <w:color w:val="000000"/>
          <w:sz w:val="28"/>
          <w:szCs w:val="28"/>
          <w:lang w:eastAsia="ru-RU"/>
        </w:rPr>
        <w:t>к настоящему Положению</w:t>
      </w:r>
      <w:r w:rsidR="00E11D93">
        <w:rPr>
          <w:rFonts w:ascii="Times New Roman" w:eastAsia="Times New Roman" w:hAnsi="Times New Roman" w:cs="Times New Roman"/>
          <w:color w:val="000000"/>
          <w:sz w:val="28"/>
          <w:szCs w:val="28"/>
          <w:lang w:eastAsia="ru-RU"/>
        </w:rPr>
        <w:t>)</w:t>
      </w:r>
      <w:r w:rsidRPr="00614314">
        <w:rPr>
          <w:rFonts w:ascii="Times New Roman" w:eastAsia="Times New Roman" w:hAnsi="Times New Roman" w:cs="Times New Roman"/>
          <w:color w:val="000000"/>
          <w:sz w:val="28"/>
          <w:szCs w:val="28"/>
          <w:lang w:eastAsia="ru-RU"/>
        </w:rPr>
        <w:t xml:space="preserve">, путем передачи его </w:t>
      </w:r>
      <w:r w:rsidR="007B17AA">
        <w:rPr>
          <w:rFonts w:ascii="Times New Roman" w:eastAsia="Times New Roman" w:hAnsi="Times New Roman" w:cs="Times New Roman"/>
          <w:color w:val="000000"/>
          <w:sz w:val="28"/>
          <w:szCs w:val="28"/>
          <w:lang w:eastAsia="ru-RU"/>
        </w:rPr>
        <w:t xml:space="preserve">лицу, </w:t>
      </w:r>
      <w:r w:rsidRPr="00614314">
        <w:rPr>
          <w:rFonts w:ascii="Times New Roman" w:eastAsia="Times New Roman" w:hAnsi="Times New Roman" w:cs="Times New Roman"/>
          <w:color w:val="000000"/>
          <w:sz w:val="28"/>
          <w:szCs w:val="28"/>
          <w:lang w:eastAsia="ru-RU"/>
        </w:rPr>
        <w:t xml:space="preserve">ответственному </w:t>
      </w:r>
      <w:r w:rsidR="007B17AA" w:rsidRPr="007B17AA">
        <w:rPr>
          <w:rFonts w:ascii="Times New Roman" w:eastAsia="Times New Roman" w:hAnsi="Times New Roman" w:cs="Times New Roman"/>
          <w:color w:val="000000"/>
          <w:sz w:val="28"/>
          <w:szCs w:val="28"/>
          <w:lang w:eastAsia="ru-RU"/>
        </w:rPr>
        <w:t xml:space="preserve">за работу по профилактике коррупционных правонарушений </w:t>
      </w:r>
      <w:r>
        <w:rPr>
          <w:rFonts w:ascii="Times New Roman" w:eastAsia="Times New Roman" w:hAnsi="Times New Roman" w:cs="Times New Roman"/>
          <w:color w:val="000000"/>
          <w:sz w:val="28"/>
          <w:szCs w:val="28"/>
          <w:lang w:eastAsia="ru-RU"/>
        </w:rPr>
        <w:t>в Учреждении</w:t>
      </w:r>
      <w:r w:rsidR="00C65F2A">
        <w:rPr>
          <w:rFonts w:ascii="Times New Roman" w:eastAsia="Times New Roman" w:hAnsi="Times New Roman" w:cs="Times New Roman"/>
          <w:color w:val="000000"/>
          <w:sz w:val="28"/>
          <w:szCs w:val="28"/>
          <w:lang w:eastAsia="ru-RU"/>
        </w:rPr>
        <w:t>.</w:t>
      </w:r>
      <w:r w:rsidRPr="00614314">
        <w:rPr>
          <w:rFonts w:ascii="Times New Roman" w:eastAsia="Times New Roman" w:hAnsi="Times New Roman" w:cs="Times New Roman"/>
          <w:color w:val="000000"/>
          <w:sz w:val="28"/>
          <w:szCs w:val="28"/>
          <w:lang w:eastAsia="ru-RU"/>
        </w:rPr>
        <w:t xml:space="preserve"> </w:t>
      </w:r>
    </w:p>
    <w:p w:rsidR="00614314"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sidRPr="00614314">
        <w:rPr>
          <w:rFonts w:ascii="Times New Roman" w:eastAsia="Times New Roman" w:hAnsi="Times New Roman" w:cs="Times New Roman"/>
          <w:color w:val="000000"/>
          <w:sz w:val="28"/>
          <w:szCs w:val="28"/>
          <w:lang w:eastAsia="ru-RU"/>
        </w:rPr>
        <w:t xml:space="preserve">2.4. Перечень сведений, подлежащих отражению в уведомлении, должен содержать: </w:t>
      </w:r>
    </w:p>
    <w:p w:rsidR="00D44ED5" w:rsidRPr="00D44ED5" w:rsidRDefault="00D44ED5" w:rsidP="00D44ED5">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4ED5">
        <w:rPr>
          <w:rFonts w:ascii="Times New Roman" w:eastAsia="Times New Roman" w:hAnsi="Times New Roman" w:cs="Times New Roman"/>
          <w:color w:val="000000"/>
          <w:sz w:val="28"/>
          <w:szCs w:val="28"/>
          <w:lang w:eastAsia="ru-RU"/>
        </w:rPr>
        <w:t xml:space="preserve"> персональные данные работника, подающего уведомление (фамилия, имя, отчество, замещаемая должность, контактный телефон);</w:t>
      </w:r>
    </w:p>
    <w:p w:rsidR="00D44ED5" w:rsidRPr="00D44ED5" w:rsidRDefault="00D44ED5" w:rsidP="00D44ED5">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Pr="00D44ED5">
        <w:rPr>
          <w:rFonts w:ascii="Times New Roman" w:eastAsia="Times New Roman" w:hAnsi="Times New Roman" w:cs="Times New Roman"/>
          <w:color w:val="000000"/>
          <w:sz w:val="28"/>
          <w:szCs w:val="28"/>
          <w:lang w:eastAsia="ru-RU"/>
        </w:rPr>
        <w:t xml:space="preserve"> фамилия, имя, отчество, должность, все известные сведения о лице, склоняющем к коррупционному правонарушению;</w:t>
      </w:r>
    </w:p>
    <w:p w:rsidR="00D44ED5" w:rsidRPr="00D44ED5" w:rsidRDefault="00D44ED5" w:rsidP="00D44ED5">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4ED5">
        <w:rPr>
          <w:rFonts w:ascii="Times New Roman" w:eastAsia="Times New Roman" w:hAnsi="Times New Roman" w:cs="Times New Roman"/>
          <w:color w:val="000000"/>
          <w:sz w:val="28"/>
          <w:szCs w:val="28"/>
          <w:lang w:eastAsia="ru-RU"/>
        </w:rPr>
        <w:t xml:space="preserve"> 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D44ED5" w:rsidRPr="00D44ED5" w:rsidRDefault="00D44ED5" w:rsidP="00D44ED5">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4ED5">
        <w:rPr>
          <w:rFonts w:ascii="Times New Roman" w:eastAsia="Times New Roman" w:hAnsi="Times New Roman" w:cs="Times New Roman"/>
          <w:color w:val="000000"/>
          <w:sz w:val="28"/>
          <w:szCs w:val="28"/>
          <w:lang w:eastAsia="ru-RU"/>
        </w:rPr>
        <w:t xml:space="preserve"> дата и место произошедшего склонения к правонарушению;</w:t>
      </w:r>
    </w:p>
    <w:p w:rsidR="00D44ED5" w:rsidRPr="00D44ED5" w:rsidRDefault="00D44ED5" w:rsidP="00D44ED5">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4ED5">
        <w:rPr>
          <w:rFonts w:ascii="Times New Roman" w:eastAsia="Times New Roman" w:hAnsi="Times New Roman" w:cs="Times New Roman"/>
          <w:color w:val="000000"/>
          <w:sz w:val="28"/>
          <w:szCs w:val="28"/>
          <w:lang w:eastAsia="ru-RU"/>
        </w:rPr>
        <w:t xml:space="preserve"> сведения о третьих лицах, имеющих отношение к данному делу, и свидетелях, если таковые имеются;</w:t>
      </w:r>
    </w:p>
    <w:p w:rsidR="00D44ED5" w:rsidRPr="00D44ED5" w:rsidRDefault="00D44ED5" w:rsidP="00D44ED5">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4ED5">
        <w:rPr>
          <w:rFonts w:ascii="Times New Roman" w:eastAsia="Times New Roman" w:hAnsi="Times New Roman" w:cs="Times New Roman"/>
          <w:color w:val="000000"/>
          <w:sz w:val="28"/>
          <w:szCs w:val="28"/>
          <w:lang w:eastAsia="ru-RU"/>
        </w:rPr>
        <w:t xml:space="preserve"> иные известные сведения, представляющие интерес для разбирательства по существу;</w:t>
      </w:r>
    </w:p>
    <w:p w:rsidR="00D44ED5" w:rsidRPr="00D44ED5" w:rsidRDefault="00D44ED5" w:rsidP="00D44ED5">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4ED5">
        <w:rPr>
          <w:rFonts w:ascii="Times New Roman" w:eastAsia="Times New Roman" w:hAnsi="Times New Roman" w:cs="Times New Roman"/>
          <w:color w:val="000000"/>
          <w:sz w:val="28"/>
          <w:szCs w:val="28"/>
          <w:lang w:eastAsia="ru-RU"/>
        </w:rPr>
        <w:t xml:space="preserve"> 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w:t>
      </w:r>
    </w:p>
    <w:p w:rsidR="00D44ED5" w:rsidRPr="00D44ED5" w:rsidRDefault="00D44ED5" w:rsidP="00D44ED5">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4ED5">
        <w:rPr>
          <w:rFonts w:ascii="Times New Roman" w:eastAsia="Times New Roman" w:hAnsi="Times New Roman" w:cs="Times New Roman"/>
          <w:color w:val="000000"/>
          <w:sz w:val="28"/>
          <w:szCs w:val="28"/>
          <w:lang w:eastAsia="ru-RU"/>
        </w:rPr>
        <w:t xml:space="preserve"> дата подачи уведомления и личная подпись уведомителя.</w:t>
      </w:r>
    </w:p>
    <w:p w:rsidR="0057003E" w:rsidRDefault="0057003E" w:rsidP="001B2948">
      <w:pPr>
        <w:spacing w:after="0" w:line="240" w:lineRule="auto"/>
        <w:ind w:right="-284"/>
        <w:jc w:val="both"/>
        <w:rPr>
          <w:rFonts w:ascii="Times New Roman" w:eastAsia="Times New Roman" w:hAnsi="Times New Roman" w:cs="Times New Roman"/>
          <w:color w:val="000000"/>
          <w:sz w:val="28"/>
          <w:szCs w:val="28"/>
          <w:lang w:eastAsia="ru-RU"/>
        </w:rPr>
      </w:pPr>
      <w:r w:rsidRPr="0057003E">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5</w:t>
      </w:r>
      <w:r w:rsidRPr="0057003E">
        <w:rPr>
          <w:rFonts w:ascii="Times New Roman" w:eastAsia="Times New Roman" w:hAnsi="Times New Roman" w:cs="Times New Roman"/>
          <w:color w:val="000000"/>
          <w:sz w:val="28"/>
          <w:szCs w:val="28"/>
          <w:lang w:eastAsia="ru-RU"/>
        </w:rPr>
        <w:t>.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r w:rsidR="00B47B55">
        <w:rPr>
          <w:rFonts w:ascii="Times New Roman" w:eastAsia="Times New Roman" w:hAnsi="Times New Roman" w:cs="Times New Roman"/>
          <w:color w:val="000000"/>
          <w:sz w:val="28"/>
          <w:szCs w:val="28"/>
          <w:lang w:eastAsia="ru-RU"/>
        </w:rPr>
        <w:t>.</w:t>
      </w:r>
    </w:p>
    <w:p w:rsidR="00B47B55" w:rsidRDefault="00B47B55" w:rsidP="001B2948">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Pr="00B47B55">
        <w:rPr>
          <w:rFonts w:ascii="Times New Roman" w:eastAsia="Times New Roman" w:hAnsi="Times New Roman" w:cs="Times New Roman"/>
          <w:color w:val="000000"/>
          <w:sz w:val="28"/>
          <w:szCs w:val="28"/>
          <w:lang w:eastAsia="ru-RU"/>
        </w:rPr>
        <w:t xml:space="preserve">.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w:t>
      </w:r>
      <w:r>
        <w:rPr>
          <w:rFonts w:ascii="Times New Roman" w:eastAsia="Times New Roman" w:hAnsi="Times New Roman" w:cs="Times New Roman"/>
          <w:color w:val="000000"/>
          <w:sz w:val="28"/>
          <w:szCs w:val="28"/>
          <w:lang w:eastAsia="ru-RU"/>
        </w:rPr>
        <w:t>то л</w:t>
      </w:r>
      <w:r w:rsidRPr="00B47B55">
        <w:rPr>
          <w:rFonts w:ascii="Times New Roman" w:eastAsia="Times New Roman" w:hAnsi="Times New Roman" w:cs="Times New Roman"/>
          <w:color w:val="000000"/>
          <w:sz w:val="28"/>
          <w:szCs w:val="28"/>
          <w:lang w:eastAsia="ru-RU"/>
        </w:rPr>
        <w:t>ицо, ответственное за работу по профилактике коррупционных правонарушений в Учреждении</w:t>
      </w:r>
      <w:r>
        <w:rPr>
          <w:rFonts w:ascii="Times New Roman" w:eastAsia="Times New Roman" w:hAnsi="Times New Roman" w:cs="Times New Roman"/>
          <w:color w:val="000000"/>
          <w:sz w:val="28"/>
          <w:szCs w:val="28"/>
          <w:lang w:eastAsia="ru-RU"/>
        </w:rPr>
        <w:t xml:space="preserve"> </w:t>
      </w:r>
      <w:r w:rsidRPr="00B47B55">
        <w:rPr>
          <w:rFonts w:ascii="Times New Roman" w:eastAsia="Times New Roman" w:hAnsi="Times New Roman" w:cs="Times New Roman"/>
          <w:color w:val="000000"/>
          <w:sz w:val="28"/>
          <w:szCs w:val="28"/>
          <w:lang w:eastAsia="ru-RU"/>
        </w:rPr>
        <w:t>незамедлительно после поступления к нему уведомления от работника направляет его копию в один из вышеуказанных органов.</w:t>
      </w:r>
    </w:p>
    <w:p w:rsidR="00B47B55" w:rsidRPr="00B47B55" w:rsidRDefault="00B47B55" w:rsidP="00B47B55">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Pr="00B47B55">
        <w:rPr>
          <w:rFonts w:ascii="Times New Roman" w:eastAsia="Times New Roman" w:hAnsi="Times New Roman" w:cs="Times New Roman"/>
          <w:color w:val="000000"/>
          <w:sz w:val="28"/>
          <w:szCs w:val="28"/>
          <w:lang w:eastAsia="ru-RU"/>
        </w:rPr>
        <w:t xml:space="preserve"> Лицо, ответственное за работу по профилактике коррупционных</w:t>
      </w:r>
      <w:r>
        <w:rPr>
          <w:rFonts w:ascii="Times New Roman" w:eastAsia="Times New Roman" w:hAnsi="Times New Roman" w:cs="Times New Roman"/>
          <w:color w:val="000000"/>
          <w:sz w:val="28"/>
          <w:szCs w:val="28"/>
          <w:lang w:eastAsia="ru-RU"/>
        </w:rPr>
        <w:t xml:space="preserve"> </w:t>
      </w:r>
      <w:r w:rsidRPr="00B47B55">
        <w:rPr>
          <w:rFonts w:ascii="Times New Roman" w:eastAsia="Times New Roman" w:hAnsi="Times New Roman" w:cs="Times New Roman"/>
          <w:color w:val="000000"/>
          <w:sz w:val="28"/>
          <w:szCs w:val="28"/>
          <w:lang w:eastAsia="ru-RU"/>
        </w:rPr>
        <w:t>правонарушений</w:t>
      </w:r>
      <w:r>
        <w:rPr>
          <w:rFonts w:ascii="Times New Roman" w:eastAsia="Times New Roman" w:hAnsi="Times New Roman" w:cs="Times New Roman"/>
          <w:color w:val="000000"/>
          <w:sz w:val="28"/>
          <w:szCs w:val="28"/>
          <w:lang w:eastAsia="ru-RU"/>
        </w:rPr>
        <w:t xml:space="preserve"> </w:t>
      </w:r>
      <w:r w:rsidRPr="00B47B55">
        <w:rPr>
          <w:rFonts w:ascii="Times New Roman" w:eastAsia="Times New Roman" w:hAnsi="Times New Roman" w:cs="Times New Roman"/>
          <w:color w:val="000000"/>
          <w:sz w:val="28"/>
          <w:szCs w:val="28"/>
          <w:lang w:eastAsia="ru-RU"/>
        </w:rPr>
        <w:t>в Учреждении обеспечивает конфиденциальность и сохранность данных, полученных от работника, подавшего уведомление, и несет персональную ответственность в соответствии с законодательством Российской Федерации за разглашение полученных сведений.</w:t>
      </w:r>
    </w:p>
    <w:p w:rsidR="007B17AA" w:rsidRPr="007B17AA" w:rsidRDefault="00614314" w:rsidP="007B17AA">
      <w:pPr>
        <w:spacing w:after="0" w:line="240" w:lineRule="auto"/>
        <w:ind w:right="-284"/>
        <w:jc w:val="both"/>
        <w:rPr>
          <w:rFonts w:ascii="Times New Roman" w:eastAsia="Times New Roman" w:hAnsi="Times New Roman" w:cs="Times New Roman"/>
          <w:color w:val="000000"/>
          <w:sz w:val="28"/>
          <w:szCs w:val="28"/>
          <w:lang w:eastAsia="ru-RU"/>
        </w:rPr>
      </w:pPr>
      <w:r w:rsidRPr="00614314">
        <w:rPr>
          <w:rFonts w:ascii="Times New Roman" w:eastAsia="Times New Roman" w:hAnsi="Times New Roman" w:cs="Times New Roman"/>
          <w:color w:val="000000"/>
          <w:sz w:val="28"/>
          <w:szCs w:val="28"/>
          <w:lang w:eastAsia="ru-RU"/>
        </w:rPr>
        <w:t>2.</w:t>
      </w:r>
      <w:r w:rsidR="00B47B55">
        <w:rPr>
          <w:rFonts w:ascii="Times New Roman" w:eastAsia="Times New Roman" w:hAnsi="Times New Roman" w:cs="Times New Roman"/>
          <w:color w:val="000000"/>
          <w:sz w:val="28"/>
          <w:szCs w:val="28"/>
          <w:lang w:eastAsia="ru-RU"/>
        </w:rPr>
        <w:t>8</w:t>
      </w:r>
      <w:r w:rsidRPr="00614314">
        <w:rPr>
          <w:rFonts w:ascii="Times New Roman" w:eastAsia="Times New Roman" w:hAnsi="Times New Roman" w:cs="Times New Roman"/>
          <w:color w:val="000000"/>
          <w:sz w:val="28"/>
          <w:szCs w:val="28"/>
          <w:lang w:eastAsia="ru-RU"/>
        </w:rPr>
        <w:t xml:space="preserve">. Все уведомления подлежат обязательной регистрации в специальном </w:t>
      </w:r>
      <w:r w:rsidR="0057003E">
        <w:rPr>
          <w:rFonts w:ascii="Times New Roman" w:eastAsia="Times New Roman" w:hAnsi="Times New Roman" w:cs="Times New Roman"/>
          <w:color w:val="000000"/>
          <w:sz w:val="28"/>
          <w:szCs w:val="28"/>
          <w:lang w:eastAsia="ru-RU"/>
        </w:rPr>
        <w:t>Ж</w:t>
      </w:r>
      <w:r w:rsidRPr="00614314">
        <w:rPr>
          <w:rFonts w:ascii="Times New Roman" w:eastAsia="Times New Roman" w:hAnsi="Times New Roman" w:cs="Times New Roman"/>
          <w:color w:val="000000"/>
          <w:sz w:val="28"/>
          <w:szCs w:val="28"/>
          <w:lang w:eastAsia="ru-RU"/>
        </w:rPr>
        <w:t>урнале</w:t>
      </w:r>
      <w:r w:rsidR="0057003E">
        <w:rPr>
          <w:rFonts w:ascii="Times New Roman" w:eastAsia="Times New Roman" w:hAnsi="Times New Roman" w:cs="Times New Roman"/>
          <w:color w:val="000000"/>
          <w:sz w:val="28"/>
          <w:szCs w:val="28"/>
          <w:lang w:eastAsia="ru-RU"/>
        </w:rPr>
        <w:t xml:space="preserve"> учета (</w:t>
      </w:r>
      <w:r w:rsidR="0057003E" w:rsidRPr="0057003E">
        <w:rPr>
          <w:rFonts w:ascii="Times New Roman" w:eastAsia="Times New Roman" w:hAnsi="Times New Roman" w:cs="Times New Roman"/>
          <w:b/>
          <w:color w:val="000000"/>
          <w:sz w:val="28"/>
          <w:szCs w:val="28"/>
          <w:lang w:eastAsia="ru-RU"/>
        </w:rPr>
        <w:t>Приложение 2 к настоящему Положению</w:t>
      </w:r>
      <w:r w:rsidR="0057003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7B17AA" w:rsidRPr="007B17AA">
        <w:rPr>
          <w:rFonts w:ascii="Times New Roman" w:eastAsia="Times New Roman" w:hAnsi="Times New Roman" w:cs="Times New Roman"/>
          <w:color w:val="000000"/>
          <w:sz w:val="28"/>
          <w:szCs w:val="28"/>
          <w:lang w:eastAsia="ru-RU"/>
        </w:rPr>
        <w:t>Журнал учета хранится в месте, защищенном от несанкционированного доступа.</w:t>
      </w:r>
    </w:p>
    <w:p w:rsidR="007B17AA" w:rsidRPr="007B17AA" w:rsidRDefault="007B17AA" w:rsidP="007B17AA">
      <w:pPr>
        <w:spacing w:after="0" w:line="240" w:lineRule="auto"/>
        <w:ind w:right="-284" w:firstLine="426"/>
        <w:jc w:val="both"/>
        <w:rPr>
          <w:rFonts w:ascii="Times New Roman" w:eastAsia="Times New Roman" w:hAnsi="Times New Roman" w:cs="Times New Roman"/>
          <w:color w:val="000000"/>
          <w:sz w:val="28"/>
          <w:szCs w:val="28"/>
          <w:lang w:eastAsia="ru-RU"/>
        </w:rPr>
      </w:pPr>
      <w:r w:rsidRPr="007B17AA">
        <w:rPr>
          <w:rFonts w:ascii="Times New Roman" w:eastAsia="Times New Roman" w:hAnsi="Times New Roman" w:cs="Times New Roman"/>
          <w:color w:val="000000"/>
          <w:sz w:val="28"/>
          <w:szCs w:val="28"/>
          <w:lang w:eastAsia="ru-RU"/>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r>
        <w:rPr>
          <w:rFonts w:ascii="Times New Roman" w:eastAsia="Times New Roman" w:hAnsi="Times New Roman" w:cs="Times New Roman"/>
          <w:color w:val="000000"/>
          <w:sz w:val="28"/>
          <w:szCs w:val="28"/>
          <w:lang w:eastAsia="ru-RU"/>
        </w:rPr>
        <w:t xml:space="preserve">. </w:t>
      </w:r>
      <w:r w:rsidRPr="007B17AA">
        <w:rPr>
          <w:rFonts w:ascii="Times New Roman" w:eastAsia="Times New Roman" w:hAnsi="Times New Roman" w:cs="Times New Roman"/>
          <w:color w:val="000000"/>
          <w:sz w:val="28"/>
          <w:szCs w:val="28"/>
          <w:lang w:eastAsia="ru-RU"/>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614314" w:rsidRPr="00614314" w:rsidRDefault="00614314" w:rsidP="0057003E">
      <w:pPr>
        <w:spacing w:after="0" w:line="240" w:lineRule="auto"/>
        <w:ind w:right="-284" w:firstLine="426"/>
        <w:jc w:val="both"/>
        <w:rPr>
          <w:rFonts w:ascii="Times New Roman" w:eastAsia="Times New Roman" w:hAnsi="Times New Roman" w:cs="Times New Roman"/>
          <w:color w:val="000000"/>
          <w:sz w:val="28"/>
          <w:szCs w:val="28"/>
          <w:lang w:eastAsia="ru-RU"/>
        </w:rPr>
      </w:pPr>
      <w:r w:rsidRPr="00614314">
        <w:rPr>
          <w:rFonts w:ascii="Times New Roman" w:eastAsia="Times New Roman" w:hAnsi="Times New Roman" w:cs="Times New Roman"/>
          <w:color w:val="000000"/>
          <w:sz w:val="28"/>
          <w:szCs w:val="28"/>
          <w:lang w:eastAsia="ru-RU"/>
        </w:rPr>
        <w:t>Отказ в регистрации уведомления</w:t>
      </w:r>
      <w:r w:rsidR="00FC0333">
        <w:rPr>
          <w:rFonts w:ascii="Times New Roman" w:eastAsia="Times New Roman" w:hAnsi="Times New Roman" w:cs="Times New Roman"/>
          <w:color w:val="000000"/>
          <w:sz w:val="28"/>
          <w:szCs w:val="28"/>
          <w:lang w:eastAsia="ru-RU"/>
        </w:rPr>
        <w:t xml:space="preserve"> </w:t>
      </w:r>
      <w:r w:rsidRPr="00614314">
        <w:rPr>
          <w:rFonts w:ascii="Times New Roman" w:eastAsia="Times New Roman" w:hAnsi="Times New Roman" w:cs="Times New Roman"/>
          <w:color w:val="000000"/>
          <w:sz w:val="28"/>
          <w:szCs w:val="28"/>
          <w:lang w:eastAsia="ru-RU"/>
        </w:rPr>
        <w:t xml:space="preserve">не допускается. </w:t>
      </w:r>
      <w:r w:rsidR="007B17AA" w:rsidRPr="007B17AA">
        <w:rPr>
          <w:rFonts w:ascii="Times New Roman" w:eastAsia="Times New Roman" w:hAnsi="Times New Roman" w:cs="Times New Roman"/>
          <w:color w:val="000000"/>
          <w:sz w:val="28"/>
          <w:szCs w:val="28"/>
          <w:lang w:eastAsia="ru-RU"/>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614314" w:rsidRPr="00614314"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sidRPr="00614314">
        <w:rPr>
          <w:rFonts w:ascii="Times New Roman" w:eastAsia="Times New Roman" w:hAnsi="Times New Roman" w:cs="Times New Roman"/>
          <w:color w:val="000000"/>
          <w:sz w:val="28"/>
          <w:szCs w:val="28"/>
          <w:lang w:eastAsia="ru-RU"/>
        </w:rPr>
        <w:t>2.</w:t>
      </w:r>
      <w:r w:rsidR="00B47B55">
        <w:rPr>
          <w:rFonts w:ascii="Times New Roman" w:eastAsia="Times New Roman" w:hAnsi="Times New Roman" w:cs="Times New Roman"/>
          <w:color w:val="000000"/>
          <w:sz w:val="28"/>
          <w:szCs w:val="28"/>
          <w:lang w:eastAsia="ru-RU"/>
        </w:rPr>
        <w:t>9</w:t>
      </w:r>
      <w:r w:rsidRPr="00614314">
        <w:rPr>
          <w:rFonts w:ascii="Times New Roman" w:eastAsia="Times New Roman" w:hAnsi="Times New Roman" w:cs="Times New Roman"/>
          <w:color w:val="000000"/>
          <w:sz w:val="28"/>
          <w:szCs w:val="28"/>
          <w:lang w:eastAsia="ru-RU"/>
        </w:rPr>
        <w:t xml:space="preserve">. Конфиденциальность полученных сведений обеспечивается работодателем и ответственным лицом за реализацию антикоррупционной политики. </w:t>
      </w:r>
    </w:p>
    <w:p w:rsidR="00614314" w:rsidRPr="00614314" w:rsidRDefault="00614314" w:rsidP="001B2948">
      <w:pPr>
        <w:spacing w:after="0" w:line="240" w:lineRule="auto"/>
        <w:ind w:right="-284"/>
        <w:jc w:val="both"/>
        <w:rPr>
          <w:rFonts w:ascii="Times New Roman" w:eastAsia="Times New Roman" w:hAnsi="Times New Roman" w:cs="Times New Roman"/>
          <w:color w:val="000000"/>
          <w:sz w:val="28"/>
          <w:szCs w:val="28"/>
          <w:lang w:eastAsia="ru-RU"/>
        </w:rPr>
      </w:pPr>
      <w:r w:rsidRPr="00614314">
        <w:rPr>
          <w:rFonts w:ascii="Times New Roman" w:eastAsia="Times New Roman" w:hAnsi="Times New Roman" w:cs="Times New Roman"/>
          <w:color w:val="000000"/>
          <w:sz w:val="28"/>
          <w:szCs w:val="28"/>
          <w:lang w:eastAsia="ru-RU"/>
        </w:rPr>
        <w:lastRenderedPageBreak/>
        <w:t>2.</w:t>
      </w:r>
      <w:r w:rsidR="00B47B55">
        <w:rPr>
          <w:rFonts w:ascii="Times New Roman" w:eastAsia="Times New Roman" w:hAnsi="Times New Roman" w:cs="Times New Roman"/>
          <w:color w:val="000000"/>
          <w:sz w:val="28"/>
          <w:szCs w:val="28"/>
          <w:lang w:eastAsia="ru-RU"/>
        </w:rPr>
        <w:t>10</w:t>
      </w:r>
      <w:r w:rsidRPr="00614314">
        <w:rPr>
          <w:rFonts w:ascii="Times New Roman" w:eastAsia="Times New Roman" w:hAnsi="Times New Roman" w:cs="Times New Roman"/>
          <w:color w:val="000000"/>
          <w:sz w:val="28"/>
          <w:szCs w:val="28"/>
          <w:lang w:eastAsia="ru-RU"/>
        </w:rPr>
        <w:t xml:space="preserve">. К рассмотрению анонимные уведомления не принимаются. </w:t>
      </w:r>
    </w:p>
    <w:p w:rsidR="00614314" w:rsidRDefault="00614314" w:rsidP="003A6B68">
      <w:pPr>
        <w:spacing w:after="0"/>
        <w:jc w:val="both"/>
        <w:rPr>
          <w:rFonts w:ascii="Times New Roman" w:eastAsia="Times New Roman" w:hAnsi="Times New Roman" w:cs="Times New Roman"/>
          <w:color w:val="000000"/>
          <w:sz w:val="28"/>
          <w:szCs w:val="28"/>
          <w:lang w:eastAsia="ru-RU"/>
        </w:rPr>
      </w:pPr>
    </w:p>
    <w:p w:rsidR="004152FF" w:rsidRPr="00E0474F" w:rsidRDefault="004152FF" w:rsidP="00E0474F">
      <w:pPr>
        <w:spacing w:after="0" w:line="240" w:lineRule="auto"/>
        <w:jc w:val="both"/>
        <w:rPr>
          <w:rFonts w:ascii="Times New Roman" w:eastAsia="Times New Roman" w:hAnsi="Times New Roman" w:cs="Times New Roman"/>
          <w:b/>
          <w:color w:val="000000"/>
          <w:sz w:val="30"/>
          <w:szCs w:val="30"/>
          <w:lang w:eastAsia="ru-RU"/>
        </w:rPr>
      </w:pPr>
      <w:r>
        <w:rPr>
          <w:rFonts w:ascii="Times New Roman" w:eastAsia="Times New Roman" w:hAnsi="Times New Roman" w:cs="Times New Roman"/>
          <w:b/>
          <w:color w:val="000000"/>
          <w:sz w:val="30"/>
          <w:szCs w:val="30"/>
          <w:lang w:eastAsia="ru-RU"/>
        </w:rPr>
        <w:t>3</w:t>
      </w:r>
      <w:r w:rsidRPr="004152FF">
        <w:rPr>
          <w:rFonts w:ascii="Times New Roman" w:eastAsia="Times New Roman" w:hAnsi="Times New Roman" w:cs="Times New Roman"/>
          <w:b/>
          <w:color w:val="000000"/>
          <w:sz w:val="30"/>
          <w:szCs w:val="30"/>
          <w:lang w:eastAsia="ru-RU"/>
        </w:rPr>
        <w:t xml:space="preserve">. Порядок организации и проведения проверки сведений, содержащихся в уведомлении </w:t>
      </w:r>
    </w:p>
    <w:p w:rsidR="00CE287E" w:rsidRPr="003A6B68" w:rsidRDefault="00CE287E" w:rsidP="003A6B68">
      <w:pPr>
        <w:spacing w:after="0"/>
        <w:jc w:val="both"/>
        <w:rPr>
          <w:rFonts w:ascii="Times New Roman" w:eastAsia="Times New Roman" w:hAnsi="Times New Roman" w:cs="Times New Roman"/>
          <w:color w:val="000000"/>
          <w:sz w:val="28"/>
          <w:szCs w:val="28"/>
          <w:lang w:eastAsia="ru-RU"/>
        </w:rPr>
      </w:pPr>
    </w:p>
    <w:p w:rsidR="004152FF" w:rsidRPr="004152FF" w:rsidRDefault="004152FF" w:rsidP="004152FF">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4152FF">
        <w:rPr>
          <w:rFonts w:ascii="Times New Roman" w:eastAsia="Times New Roman" w:hAnsi="Times New Roman" w:cs="Times New Roman"/>
          <w:color w:val="000000"/>
          <w:sz w:val="28"/>
          <w:szCs w:val="28"/>
          <w:lang w:eastAsia="ru-RU"/>
        </w:rPr>
        <w:t>.1. После регистрации уведомление в течение рабочего дня передается для рассмотрения руководителю Учреждения</w:t>
      </w:r>
      <w:r w:rsidR="007A26AE">
        <w:rPr>
          <w:rFonts w:ascii="Times New Roman" w:eastAsia="Times New Roman" w:hAnsi="Times New Roman" w:cs="Times New Roman"/>
          <w:color w:val="000000"/>
          <w:sz w:val="28"/>
          <w:szCs w:val="28"/>
          <w:lang w:eastAsia="ru-RU"/>
        </w:rPr>
        <w:t xml:space="preserve"> (работодателю)</w:t>
      </w:r>
      <w:r w:rsidRPr="004152FF">
        <w:rPr>
          <w:rFonts w:ascii="Times New Roman" w:eastAsia="Times New Roman" w:hAnsi="Times New Roman" w:cs="Times New Roman"/>
          <w:color w:val="000000"/>
          <w:sz w:val="28"/>
          <w:szCs w:val="28"/>
          <w:lang w:eastAsia="ru-RU"/>
        </w:rPr>
        <w:t>.</w:t>
      </w:r>
    </w:p>
    <w:p w:rsidR="004152FF" w:rsidRDefault="004152FF" w:rsidP="004152FF">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4152FF">
        <w:rPr>
          <w:rFonts w:ascii="Times New Roman" w:eastAsia="Times New Roman" w:hAnsi="Times New Roman" w:cs="Times New Roman"/>
          <w:color w:val="000000"/>
          <w:sz w:val="28"/>
          <w:szCs w:val="28"/>
          <w:lang w:eastAsia="ru-RU"/>
        </w:rPr>
        <w:t>.2. Проверка сведений, содержащихся в уведомлении, проводится лицом, ответственным за работу по профилактике коррупционных правонарушений</w:t>
      </w:r>
      <w:r w:rsidR="007A26AE">
        <w:rPr>
          <w:rFonts w:ascii="Times New Roman" w:eastAsia="Times New Roman" w:hAnsi="Times New Roman" w:cs="Times New Roman"/>
          <w:color w:val="000000"/>
          <w:sz w:val="28"/>
          <w:szCs w:val="28"/>
          <w:lang w:eastAsia="ru-RU"/>
        </w:rPr>
        <w:t xml:space="preserve"> по поручению руководителя Учреждения</w:t>
      </w:r>
      <w:r w:rsidRPr="004152FF">
        <w:rPr>
          <w:rFonts w:ascii="Times New Roman" w:eastAsia="Times New Roman" w:hAnsi="Times New Roman" w:cs="Times New Roman"/>
          <w:color w:val="000000"/>
          <w:sz w:val="28"/>
          <w:szCs w:val="28"/>
          <w:lang w:eastAsia="ru-RU"/>
        </w:rPr>
        <w:t xml:space="preserve"> в течение </w:t>
      </w:r>
      <w:r>
        <w:rPr>
          <w:rFonts w:ascii="Times New Roman" w:eastAsia="Times New Roman" w:hAnsi="Times New Roman" w:cs="Times New Roman"/>
          <w:color w:val="000000"/>
          <w:sz w:val="28"/>
          <w:szCs w:val="28"/>
          <w:lang w:eastAsia="ru-RU"/>
        </w:rPr>
        <w:t>пяти</w:t>
      </w:r>
      <w:r w:rsidRPr="004152FF">
        <w:rPr>
          <w:rFonts w:ascii="Times New Roman" w:eastAsia="Times New Roman" w:hAnsi="Times New Roman" w:cs="Times New Roman"/>
          <w:color w:val="000000"/>
          <w:sz w:val="28"/>
          <w:szCs w:val="28"/>
          <w:lang w:eastAsia="ru-RU"/>
        </w:rPr>
        <w:t xml:space="preserve"> рабочих дней со дня регистрации уведомления.</w:t>
      </w:r>
      <w:r>
        <w:rPr>
          <w:rFonts w:ascii="Times New Roman" w:eastAsia="Times New Roman" w:hAnsi="Times New Roman" w:cs="Times New Roman"/>
          <w:color w:val="000000"/>
          <w:sz w:val="28"/>
          <w:szCs w:val="28"/>
          <w:lang w:eastAsia="ru-RU"/>
        </w:rPr>
        <w:t xml:space="preserve"> </w:t>
      </w:r>
      <w:r w:rsidRPr="004152FF">
        <w:rPr>
          <w:rFonts w:ascii="Times New Roman" w:eastAsia="Times New Roman" w:hAnsi="Times New Roman" w:cs="Times New Roman"/>
          <w:color w:val="000000"/>
          <w:sz w:val="28"/>
          <w:szCs w:val="28"/>
          <w:lang w:eastAsia="ru-RU"/>
        </w:rPr>
        <w:t>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обращение к работнику каких-либо лиц в целях склонения к совершению коррупционных правонарушений.</w:t>
      </w:r>
    </w:p>
    <w:p w:rsidR="007A26AE" w:rsidRPr="007A26AE" w:rsidRDefault="007A26AE" w:rsidP="007A26AE">
      <w:pPr>
        <w:spacing w:after="0" w:line="240" w:lineRule="auto"/>
        <w:ind w:right="-284"/>
        <w:jc w:val="both"/>
        <w:rPr>
          <w:rFonts w:ascii="Times New Roman" w:eastAsia="Times New Roman" w:hAnsi="Times New Roman" w:cs="Times New Roman"/>
          <w:color w:val="000000"/>
          <w:sz w:val="28"/>
          <w:szCs w:val="28"/>
          <w:lang w:eastAsia="ru-RU"/>
        </w:rPr>
      </w:pPr>
      <w:r w:rsidRPr="007A26AE">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3</w:t>
      </w:r>
      <w:r w:rsidRPr="007A26AE">
        <w:rPr>
          <w:rFonts w:ascii="Times New Roman" w:eastAsia="Times New Roman" w:hAnsi="Times New Roman" w:cs="Times New Roman"/>
          <w:color w:val="000000"/>
          <w:sz w:val="28"/>
          <w:szCs w:val="28"/>
          <w:lang w:eastAsia="ru-RU"/>
        </w:rPr>
        <w:t xml:space="preserve">. В случае подтверждения наличия факта обращения в целях склонения работника </w:t>
      </w:r>
      <w:r>
        <w:rPr>
          <w:rFonts w:ascii="Times New Roman" w:eastAsia="Times New Roman" w:hAnsi="Times New Roman" w:cs="Times New Roman"/>
          <w:color w:val="000000"/>
          <w:sz w:val="28"/>
          <w:szCs w:val="28"/>
          <w:lang w:eastAsia="ru-RU"/>
        </w:rPr>
        <w:t>У</w:t>
      </w:r>
      <w:r w:rsidRPr="007A26AE">
        <w:rPr>
          <w:rFonts w:ascii="Times New Roman" w:eastAsia="Times New Roman" w:hAnsi="Times New Roman" w:cs="Times New Roman"/>
          <w:color w:val="000000"/>
          <w:sz w:val="28"/>
          <w:szCs w:val="28"/>
          <w:lang w:eastAsia="ru-RU"/>
        </w:rPr>
        <w:t xml:space="preserve">чреждения к совершению коррупционных правонарушений </w:t>
      </w:r>
      <w:r>
        <w:rPr>
          <w:rFonts w:ascii="Times New Roman" w:eastAsia="Times New Roman" w:hAnsi="Times New Roman" w:cs="Times New Roman"/>
          <w:color w:val="000000"/>
          <w:sz w:val="28"/>
          <w:szCs w:val="28"/>
          <w:lang w:eastAsia="ru-RU"/>
        </w:rPr>
        <w:t>руководителем Учреждения (</w:t>
      </w:r>
      <w:r w:rsidRPr="007A26AE">
        <w:rPr>
          <w:rFonts w:ascii="Times New Roman" w:eastAsia="Times New Roman" w:hAnsi="Times New Roman" w:cs="Times New Roman"/>
          <w:color w:val="000000"/>
          <w:sz w:val="28"/>
          <w:szCs w:val="28"/>
          <w:lang w:eastAsia="ru-RU"/>
        </w:rPr>
        <w:t>Работодателем</w:t>
      </w:r>
      <w:r>
        <w:rPr>
          <w:rFonts w:ascii="Times New Roman" w:eastAsia="Times New Roman" w:hAnsi="Times New Roman" w:cs="Times New Roman"/>
          <w:color w:val="000000"/>
          <w:sz w:val="28"/>
          <w:szCs w:val="28"/>
          <w:lang w:eastAsia="ru-RU"/>
        </w:rPr>
        <w:t>)</w:t>
      </w:r>
      <w:r w:rsidRPr="007A26AE">
        <w:rPr>
          <w:rFonts w:ascii="Times New Roman" w:eastAsia="Times New Roman" w:hAnsi="Times New Roman" w:cs="Times New Roman"/>
          <w:color w:val="000000"/>
          <w:sz w:val="28"/>
          <w:szCs w:val="28"/>
          <w:lang w:eastAsia="ru-RU"/>
        </w:rPr>
        <w:t xml:space="preserve"> принимается решение о передаче информации в органы прокуратуры ответственным лицом за взаимодействие ГБУЗ «ККПБ» с правоохранительными органами по профилактике коррупционных и иных правонарушений</w:t>
      </w:r>
    </w:p>
    <w:p w:rsidR="007A26AE" w:rsidRPr="007A26AE" w:rsidRDefault="007A26AE" w:rsidP="007A26AE">
      <w:pPr>
        <w:spacing w:after="0" w:line="240" w:lineRule="auto"/>
        <w:ind w:right="-284"/>
        <w:jc w:val="both"/>
        <w:rPr>
          <w:rFonts w:ascii="Times New Roman" w:eastAsia="Times New Roman" w:hAnsi="Times New Roman" w:cs="Times New Roman"/>
          <w:color w:val="000000"/>
          <w:sz w:val="28"/>
          <w:szCs w:val="28"/>
          <w:lang w:eastAsia="ru-RU"/>
        </w:rPr>
      </w:pPr>
      <w:r w:rsidRPr="007A26AE">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4</w:t>
      </w:r>
      <w:r w:rsidRPr="007A26AE">
        <w:rPr>
          <w:rFonts w:ascii="Times New Roman" w:eastAsia="Times New Roman" w:hAnsi="Times New Roman" w:cs="Times New Roman"/>
          <w:color w:val="000000"/>
          <w:sz w:val="28"/>
          <w:szCs w:val="28"/>
          <w:lang w:eastAsia="ru-RU"/>
        </w:rPr>
        <w:t xml:space="preserve">. В случае, если факт обращения в целях склонения работника </w:t>
      </w:r>
      <w:r>
        <w:rPr>
          <w:rFonts w:ascii="Times New Roman" w:eastAsia="Times New Roman" w:hAnsi="Times New Roman" w:cs="Times New Roman"/>
          <w:color w:val="000000"/>
          <w:sz w:val="28"/>
          <w:szCs w:val="28"/>
          <w:lang w:eastAsia="ru-RU"/>
        </w:rPr>
        <w:t>У</w:t>
      </w:r>
      <w:r w:rsidRPr="007A26AE">
        <w:rPr>
          <w:rFonts w:ascii="Times New Roman" w:eastAsia="Times New Roman" w:hAnsi="Times New Roman" w:cs="Times New Roman"/>
          <w:color w:val="000000"/>
          <w:sz w:val="28"/>
          <w:szCs w:val="28"/>
          <w:lang w:eastAsia="ru-RU"/>
        </w:rPr>
        <w:t>чреждения к совершению коррупционных правонарушений не подтвердился, но в ходе проведенной проверки выявились признаки нарушений требований к служебному поведению либо конфликта интересов, материалы, собранные в ходе проверки, а также заключение направляются для рассмотрения на заседании комиссии по урегулированию конфликта интересов работников ГБУЗ «ККПБ» и противодействию коррупции и принятия соответствующего решения,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w:t>
      </w:r>
    </w:p>
    <w:p w:rsidR="007A26AE" w:rsidRPr="004152FF" w:rsidRDefault="007A26AE" w:rsidP="004152FF">
      <w:pPr>
        <w:spacing w:after="0" w:line="240" w:lineRule="auto"/>
        <w:ind w:right="-284"/>
        <w:jc w:val="both"/>
        <w:rPr>
          <w:rFonts w:ascii="Times New Roman" w:eastAsia="Times New Roman" w:hAnsi="Times New Roman" w:cs="Times New Roman"/>
          <w:color w:val="000000"/>
          <w:sz w:val="28"/>
          <w:szCs w:val="28"/>
          <w:lang w:eastAsia="ru-RU"/>
        </w:rPr>
      </w:pPr>
    </w:p>
    <w:p w:rsidR="00CE287E" w:rsidRPr="00E0474F" w:rsidRDefault="00CE287E" w:rsidP="00CE287E">
      <w:pPr>
        <w:pStyle w:val="a7"/>
        <w:rPr>
          <w:b/>
          <w:color w:val="000000"/>
          <w:sz w:val="30"/>
          <w:szCs w:val="30"/>
        </w:rPr>
      </w:pPr>
      <w:r w:rsidRPr="00E0474F">
        <w:rPr>
          <w:b/>
          <w:color w:val="000000"/>
          <w:sz w:val="30"/>
          <w:szCs w:val="30"/>
        </w:rPr>
        <w:t xml:space="preserve">4. </w:t>
      </w:r>
      <w:r w:rsidR="00E0474F" w:rsidRPr="00E0474F">
        <w:rPr>
          <w:b/>
          <w:color w:val="000000"/>
          <w:sz w:val="30"/>
          <w:szCs w:val="30"/>
        </w:rPr>
        <w:t>Заключительные положения</w:t>
      </w:r>
    </w:p>
    <w:p w:rsidR="00CE287E" w:rsidRPr="00C13EE6" w:rsidRDefault="00CE287E" w:rsidP="001B2948">
      <w:pPr>
        <w:spacing w:after="0" w:line="240" w:lineRule="auto"/>
        <w:ind w:right="-284"/>
        <w:jc w:val="both"/>
        <w:rPr>
          <w:rFonts w:ascii="Times New Roman" w:eastAsia="Times New Roman" w:hAnsi="Times New Roman" w:cs="Times New Roman"/>
          <w:color w:val="000000"/>
          <w:sz w:val="28"/>
          <w:szCs w:val="28"/>
          <w:lang w:eastAsia="ru-RU"/>
        </w:rPr>
      </w:pPr>
      <w:r w:rsidRPr="00C13EE6">
        <w:rPr>
          <w:rFonts w:ascii="Times New Roman" w:eastAsia="Times New Roman" w:hAnsi="Times New Roman" w:cs="Times New Roman"/>
          <w:color w:val="000000"/>
          <w:sz w:val="28"/>
          <w:szCs w:val="28"/>
          <w:lang w:eastAsia="ru-RU"/>
        </w:rPr>
        <w:t xml:space="preserve">4.1. Настоящий Порядок может быть пересмотрен как по инициативе работников, так и по инициативе руководства </w:t>
      </w:r>
      <w:r w:rsidR="00C13EE6">
        <w:rPr>
          <w:rFonts w:ascii="Times New Roman" w:eastAsia="Times New Roman" w:hAnsi="Times New Roman" w:cs="Times New Roman"/>
          <w:color w:val="000000"/>
          <w:sz w:val="28"/>
          <w:szCs w:val="28"/>
          <w:lang w:eastAsia="ru-RU"/>
        </w:rPr>
        <w:t>ГБУЗ «ККПБ»</w:t>
      </w:r>
      <w:r w:rsidRPr="00C13EE6">
        <w:rPr>
          <w:rFonts w:ascii="Times New Roman" w:eastAsia="Times New Roman" w:hAnsi="Times New Roman" w:cs="Times New Roman"/>
          <w:color w:val="000000"/>
          <w:sz w:val="28"/>
          <w:szCs w:val="28"/>
          <w:lang w:eastAsia="ru-RU"/>
        </w:rPr>
        <w:t>.</w:t>
      </w:r>
    </w:p>
    <w:p w:rsidR="001B2948" w:rsidRDefault="00CE287E" w:rsidP="001B2948">
      <w:pPr>
        <w:spacing w:after="0" w:line="240" w:lineRule="auto"/>
        <w:ind w:right="-284"/>
        <w:jc w:val="both"/>
        <w:rPr>
          <w:rFonts w:ascii="Times New Roman" w:eastAsia="Times New Roman" w:hAnsi="Times New Roman" w:cs="Times New Roman"/>
          <w:color w:val="000000"/>
          <w:sz w:val="28"/>
          <w:szCs w:val="28"/>
          <w:lang w:eastAsia="ru-RU"/>
        </w:rPr>
      </w:pPr>
      <w:r w:rsidRPr="00C13EE6">
        <w:rPr>
          <w:rFonts w:ascii="Times New Roman" w:eastAsia="Times New Roman" w:hAnsi="Times New Roman" w:cs="Times New Roman"/>
          <w:color w:val="000000"/>
          <w:sz w:val="28"/>
          <w:szCs w:val="28"/>
          <w:lang w:eastAsia="ru-RU"/>
        </w:rPr>
        <w:t>4.2. В настоящий Порядок могут быть внесены изменения и дополнения, в соответствии с соблюдением процедуры принятия локальных актов, с учетом мнения первичной профсоюзной организации.</w:t>
      </w:r>
    </w:p>
    <w:p w:rsidR="00EE53F8" w:rsidRDefault="00EE53F8" w:rsidP="00C94904">
      <w:pPr>
        <w:pStyle w:val="a7"/>
        <w:spacing w:before="0" w:beforeAutospacing="0" w:after="0" w:afterAutospacing="0"/>
        <w:jc w:val="right"/>
      </w:pPr>
    </w:p>
    <w:p w:rsidR="00EE53F8" w:rsidRDefault="00EE53F8" w:rsidP="00C94904">
      <w:pPr>
        <w:pStyle w:val="a7"/>
        <w:spacing w:before="0" w:beforeAutospacing="0" w:after="0" w:afterAutospacing="0"/>
        <w:jc w:val="right"/>
      </w:pPr>
    </w:p>
    <w:p w:rsidR="00EE53F8" w:rsidRDefault="00EE53F8" w:rsidP="00C94904">
      <w:pPr>
        <w:pStyle w:val="a7"/>
        <w:spacing w:before="0" w:beforeAutospacing="0" w:after="0" w:afterAutospacing="0"/>
        <w:jc w:val="right"/>
      </w:pPr>
    </w:p>
    <w:p w:rsidR="00EE53F8" w:rsidRDefault="00EE53F8" w:rsidP="00C94904">
      <w:pPr>
        <w:pStyle w:val="a7"/>
        <w:spacing w:before="0" w:beforeAutospacing="0" w:after="0" w:afterAutospacing="0"/>
        <w:jc w:val="right"/>
      </w:pPr>
    </w:p>
    <w:p w:rsidR="00EE53F8" w:rsidRDefault="00EE53F8" w:rsidP="00C94904">
      <w:pPr>
        <w:pStyle w:val="a7"/>
        <w:spacing w:before="0" w:beforeAutospacing="0" w:after="0" w:afterAutospacing="0"/>
        <w:jc w:val="right"/>
      </w:pPr>
    </w:p>
    <w:p w:rsidR="00C94904" w:rsidRDefault="00C94904" w:rsidP="00C94904">
      <w:pPr>
        <w:pStyle w:val="a7"/>
        <w:spacing w:before="0" w:beforeAutospacing="0" w:after="0" w:afterAutospacing="0"/>
        <w:jc w:val="right"/>
      </w:pPr>
      <w:r w:rsidRPr="00C54C3C">
        <w:lastRenderedPageBreak/>
        <w:t>Приложение  1</w:t>
      </w:r>
    </w:p>
    <w:p w:rsidR="00896C7F" w:rsidRDefault="00896C7F" w:rsidP="00C94904">
      <w:pPr>
        <w:pStyle w:val="a7"/>
        <w:spacing w:before="0" w:beforeAutospacing="0" w:after="0" w:afterAutospacing="0"/>
        <w:jc w:val="right"/>
      </w:pPr>
    </w:p>
    <w:p w:rsidR="00896C7F" w:rsidRDefault="00896C7F" w:rsidP="00896C7F">
      <w:pPr>
        <w:pStyle w:val="a7"/>
        <w:spacing w:before="0" w:beforeAutospacing="0" w:after="0" w:afterAutospacing="0"/>
        <w:ind w:left="6804"/>
        <w:jc w:val="both"/>
      </w:pPr>
      <w:r>
        <w:t>к</w:t>
      </w:r>
      <w:r w:rsidR="00C94904">
        <w:t xml:space="preserve"> </w:t>
      </w:r>
      <w:r>
        <w:t xml:space="preserve">Положению о порядке информирования работниками ГБУЗ «ККПБ» </w:t>
      </w:r>
    </w:p>
    <w:p w:rsidR="00C94904" w:rsidRDefault="00896C7F" w:rsidP="00896C7F">
      <w:pPr>
        <w:pStyle w:val="a7"/>
        <w:spacing w:before="0" w:beforeAutospacing="0" w:after="0" w:afterAutospacing="0"/>
        <w:ind w:left="6804"/>
        <w:jc w:val="both"/>
      </w:pPr>
      <w:r>
        <w:t xml:space="preserve">работодателя о случаях склонения их к совершению коррупционных нарушений и рассмотрения таких сообщений </w:t>
      </w:r>
    </w:p>
    <w:p w:rsidR="00C94904" w:rsidRDefault="00C94904" w:rsidP="00C94904">
      <w:pPr>
        <w:pStyle w:val="a7"/>
        <w:spacing w:before="0" w:beforeAutospacing="0" w:after="0" w:afterAutospacing="0"/>
        <w:jc w:val="right"/>
      </w:pPr>
    </w:p>
    <w:p w:rsidR="00C94904" w:rsidRPr="00C94904" w:rsidRDefault="00C94904" w:rsidP="00C94904">
      <w:pPr>
        <w:pStyle w:val="a7"/>
        <w:spacing w:before="0" w:beforeAutospacing="0" w:after="0" w:afterAutospacing="0"/>
        <w:jc w:val="right"/>
        <w:rPr>
          <w:sz w:val="20"/>
          <w:szCs w:val="20"/>
        </w:rPr>
      </w:pPr>
      <w:r w:rsidRPr="00C54C3C">
        <w:br/>
      </w:r>
      <w:r w:rsidRPr="00C54C3C">
        <w:br/>
        <w:t>___________________________________________</w:t>
      </w:r>
      <w:r w:rsidRPr="00C54C3C">
        <w:br/>
        <w:t>___________________________________________</w:t>
      </w:r>
      <w:r w:rsidRPr="00C54C3C">
        <w:br/>
        <w:t>___________________________________________</w:t>
      </w:r>
      <w:r w:rsidRPr="00C54C3C">
        <w:br/>
      </w:r>
      <w:r w:rsidRPr="00C94904">
        <w:rPr>
          <w:sz w:val="20"/>
          <w:szCs w:val="20"/>
        </w:rPr>
        <w:t xml:space="preserve">(фамилия, имя, отчество уведомителя, должность, </w:t>
      </w:r>
    </w:p>
    <w:p w:rsidR="00C94904" w:rsidRPr="00C94904" w:rsidRDefault="00C94904" w:rsidP="00C94904">
      <w:pPr>
        <w:pStyle w:val="a7"/>
        <w:spacing w:before="0" w:beforeAutospacing="0" w:after="0" w:afterAutospacing="0"/>
        <w:jc w:val="right"/>
        <w:rPr>
          <w:sz w:val="20"/>
          <w:szCs w:val="20"/>
        </w:rPr>
      </w:pPr>
      <w:r w:rsidRPr="00C94904">
        <w:rPr>
          <w:sz w:val="20"/>
          <w:szCs w:val="20"/>
        </w:rPr>
        <w:t>наименование структурного подразделения)</w:t>
      </w:r>
    </w:p>
    <w:p w:rsidR="00C94904" w:rsidRPr="00C54C3C" w:rsidRDefault="00C94904" w:rsidP="00C94904">
      <w:pPr>
        <w:pStyle w:val="a7"/>
      </w:pPr>
      <w:r w:rsidRPr="00C54C3C">
        <w:t> </w:t>
      </w:r>
      <w:r w:rsidRPr="00C54C3C">
        <w:rPr>
          <w:color w:val="000000"/>
        </w:rPr>
        <w:t>                  </w:t>
      </w:r>
    </w:p>
    <w:p w:rsidR="00C94904" w:rsidRPr="00C54C3C" w:rsidRDefault="00C94904" w:rsidP="00C94904">
      <w:pPr>
        <w:spacing w:before="100" w:beforeAutospacing="1" w:after="100" w:afterAutospacing="1"/>
        <w:jc w:val="center"/>
        <w:rPr>
          <w:rFonts w:ascii="Times New Roman" w:hAnsi="Times New Roman" w:cs="Times New Roman"/>
          <w:sz w:val="24"/>
          <w:szCs w:val="24"/>
        </w:rPr>
      </w:pPr>
      <w:r w:rsidRPr="00C54C3C">
        <w:rPr>
          <w:rFonts w:ascii="Times New Roman" w:hAnsi="Times New Roman" w:cs="Times New Roman"/>
          <w:bCs/>
          <w:color w:val="000000"/>
          <w:sz w:val="24"/>
          <w:szCs w:val="24"/>
        </w:rPr>
        <w:t>УВЕДОМЛЕНИЕ</w:t>
      </w:r>
    </w:p>
    <w:p w:rsidR="00C94904" w:rsidRPr="00C94904" w:rsidRDefault="00C94904" w:rsidP="00867EE4">
      <w:pPr>
        <w:pStyle w:val="a7"/>
        <w:rPr>
          <w:sz w:val="20"/>
          <w:szCs w:val="20"/>
        </w:rPr>
      </w:pPr>
      <w:r w:rsidRPr="00C54C3C">
        <w:t> </w:t>
      </w:r>
      <w:r w:rsidRPr="00C54C3C">
        <w:rPr>
          <w:color w:val="000000"/>
        </w:rPr>
        <w:t>    В соответствии со статьей 9 Федерального закона Российской Федерации от 25.12.2008 N 273-ФЗ "О противодействии коррупции" (далее - Закона) я, __________________________________________________________________,</w:t>
      </w:r>
      <w:r w:rsidRPr="00C54C3C">
        <w:rPr>
          <w:color w:val="000000"/>
        </w:rPr>
        <w:br/>
      </w:r>
      <w:r w:rsidRPr="00C94904">
        <w:rPr>
          <w:color w:val="000000"/>
          <w:sz w:val="20"/>
          <w:szCs w:val="20"/>
        </w:rPr>
        <w:t xml:space="preserve">                                   (фамилия, имя, отчество)</w:t>
      </w:r>
      <w:r w:rsidRPr="00C54C3C">
        <w:rPr>
          <w:color w:val="000000"/>
        </w:rPr>
        <w:br/>
        <w:t>настоящим уведомляю об обращении ко мне ____________________________ __________________________________________________________________</w:t>
      </w:r>
      <w:r w:rsidRPr="00C54C3C">
        <w:rPr>
          <w:color w:val="000000"/>
        </w:rPr>
        <w:br/>
      </w:r>
      <w:r w:rsidRPr="00C94904">
        <w:rPr>
          <w:color w:val="000000"/>
          <w:sz w:val="20"/>
          <w:szCs w:val="20"/>
        </w:rPr>
        <w:t xml:space="preserve">                                       (дата, время и место)</w:t>
      </w:r>
      <w:r w:rsidRPr="00C54C3C">
        <w:rPr>
          <w:color w:val="000000"/>
        </w:rPr>
        <w:br/>
        <w:t>гр. ________________________________________________________________</w:t>
      </w:r>
      <w:r w:rsidRPr="00C54C3C">
        <w:rPr>
          <w:color w:val="000000"/>
        </w:rPr>
        <w:br/>
      </w:r>
      <w:r w:rsidRPr="00C94904">
        <w:rPr>
          <w:color w:val="000000"/>
          <w:sz w:val="20"/>
          <w:szCs w:val="20"/>
        </w:rPr>
        <w:t xml:space="preserve">                                  (фамилия, имя, отчество)</w:t>
      </w:r>
      <w:r w:rsidRPr="00C54C3C">
        <w:rPr>
          <w:color w:val="000000"/>
        </w:rPr>
        <w:br/>
        <w:t>в целях склонения меня к совершению коррупционных действий, а именно:</w:t>
      </w:r>
      <w:r w:rsidRPr="00C54C3C">
        <w:rPr>
          <w:color w:val="000000"/>
        </w:rPr>
        <w:br/>
        <w:t>__________________________________________________________________</w:t>
      </w:r>
      <w:r w:rsidRPr="00C54C3C">
        <w:rPr>
          <w:color w:val="000000"/>
        </w:rPr>
        <w:br/>
      </w:r>
      <w:r w:rsidRPr="00C94904">
        <w:rPr>
          <w:color w:val="000000"/>
          <w:sz w:val="20"/>
          <w:szCs w:val="20"/>
        </w:rPr>
        <w:t xml:space="preserve">     (в произвольной форме изложить информацию об обстоятельствах</w:t>
      </w:r>
      <w:r w:rsidRPr="00C94904">
        <w:rPr>
          <w:color w:val="000000"/>
          <w:sz w:val="20"/>
          <w:szCs w:val="20"/>
        </w:rPr>
        <w:br/>
      </w:r>
      <w:r w:rsidRPr="00C54C3C">
        <w:rPr>
          <w:color w:val="000000"/>
        </w:rPr>
        <w:t>__________________________________________________________________</w:t>
      </w:r>
      <w:r w:rsidRPr="00C54C3C">
        <w:rPr>
          <w:color w:val="000000"/>
        </w:rPr>
        <w:br/>
      </w:r>
      <w:r w:rsidRPr="00C94904">
        <w:rPr>
          <w:color w:val="000000"/>
          <w:sz w:val="20"/>
          <w:szCs w:val="20"/>
        </w:rPr>
        <w:t>обращения в целях склонения к совершению коррупционных действий)</w:t>
      </w:r>
      <w:r w:rsidRPr="00C54C3C">
        <w:rPr>
          <w:color w:val="000000"/>
        </w:rPr>
        <w:br/>
        <w:t>__________________________________________________________________</w:t>
      </w:r>
      <w:r w:rsidRPr="00C54C3C">
        <w:rPr>
          <w:color w:val="000000"/>
        </w:rPr>
        <w:br/>
      </w:r>
      <w:r w:rsidRPr="00C54C3C">
        <w:rPr>
          <w:color w:val="000000"/>
        </w:rPr>
        <w:br/>
        <w:t xml:space="preserve">«____»_______________ 20___г.                                ______________________                   </w:t>
      </w:r>
      <w:r w:rsidRPr="00C54C3C">
        <w:rPr>
          <w:color w:val="000000"/>
        </w:rPr>
        <w:br/>
      </w:r>
      <w:r w:rsidRPr="00C94904">
        <w:rPr>
          <w:color w:val="000000"/>
          <w:sz w:val="20"/>
          <w:szCs w:val="20"/>
        </w:rPr>
        <w:t>(подпись)</w:t>
      </w:r>
    </w:p>
    <w:p w:rsidR="00C94904" w:rsidRDefault="00C94904" w:rsidP="00C94904">
      <w:pPr>
        <w:pStyle w:val="a7"/>
        <w:rPr>
          <w:color w:val="000000"/>
        </w:rPr>
      </w:pPr>
      <w:r w:rsidRPr="00C54C3C">
        <w:t> </w:t>
      </w:r>
      <w:r w:rsidRPr="00C54C3C">
        <w:rPr>
          <w:color w:val="000000"/>
        </w:rPr>
        <w:t>Уведомление зарегистрировано</w:t>
      </w:r>
      <w:r w:rsidRPr="00C54C3C">
        <w:rPr>
          <w:color w:val="000000"/>
        </w:rPr>
        <w:br/>
        <w:t>в Журнале регистрации</w:t>
      </w:r>
      <w:r w:rsidRPr="00C54C3C">
        <w:rPr>
          <w:color w:val="000000"/>
        </w:rPr>
        <w:br/>
        <w:t xml:space="preserve">«____»_____________ 20___ г.    </w:t>
      </w:r>
      <w:r>
        <w:rPr>
          <w:color w:val="000000"/>
        </w:rPr>
        <w:t>№</w:t>
      </w:r>
      <w:r w:rsidRPr="00C54C3C">
        <w:rPr>
          <w:color w:val="000000"/>
        </w:rPr>
        <w:t xml:space="preserve"> ______</w:t>
      </w:r>
    </w:p>
    <w:p w:rsidR="00C94904" w:rsidRDefault="00C94904" w:rsidP="00C94904">
      <w:pPr>
        <w:pStyle w:val="a7"/>
        <w:rPr>
          <w:color w:val="000000"/>
        </w:rPr>
      </w:pPr>
    </w:p>
    <w:p w:rsidR="00C94904" w:rsidRPr="00C54C3C" w:rsidRDefault="00C94904" w:rsidP="00C94904">
      <w:pPr>
        <w:pStyle w:val="a7"/>
      </w:pPr>
      <w:r w:rsidRPr="00C54C3C">
        <w:rPr>
          <w:color w:val="000000"/>
        </w:rPr>
        <w:br/>
        <w:t>__________________________________________________________________</w:t>
      </w:r>
      <w:r w:rsidRPr="00C54C3C">
        <w:rPr>
          <w:color w:val="000000"/>
        </w:rPr>
        <w:br/>
      </w:r>
      <w:r>
        <w:rPr>
          <w:color w:val="000000"/>
        </w:rPr>
        <w:t xml:space="preserve">                      </w:t>
      </w:r>
      <w:r w:rsidRPr="00C94904">
        <w:rPr>
          <w:color w:val="000000"/>
          <w:sz w:val="20"/>
          <w:szCs w:val="20"/>
        </w:rPr>
        <w:t>(ф.и.о., должность ответственного лица)</w:t>
      </w:r>
    </w:p>
    <w:p w:rsidR="00C94904" w:rsidRDefault="00C94904" w:rsidP="006C0EBD">
      <w:pPr>
        <w:spacing w:after="0" w:line="240" w:lineRule="auto"/>
        <w:jc w:val="right"/>
        <w:rPr>
          <w:rFonts w:ascii="Times New Roman" w:eastAsia="Times New Roman" w:hAnsi="Times New Roman" w:cs="Times New Roman"/>
          <w:b/>
          <w:bCs/>
          <w:color w:val="000000"/>
          <w:sz w:val="28"/>
          <w:szCs w:val="28"/>
          <w:lang w:eastAsia="ru-RU"/>
        </w:rPr>
      </w:pPr>
    </w:p>
    <w:p w:rsidR="00896C7F" w:rsidRDefault="00896C7F" w:rsidP="00896C7F">
      <w:pPr>
        <w:pStyle w:val="a7"/>
        <w:spacing w:before="0" w:beforeAutospacing="0" w:after="0" w:afterAutospacing="0"/>
        <w:jc w:val="right"/>
      </w:pPr>
      <w:r w:rsidRPr="00C54C3C">
        <w:lastRenderedPageBreak/>
        <w:t xml:space="preserve">Приложение  </w:t>
      </w:r>
      <w:r>
        <w:t>2</w:t>
      </w:r>
    </w:p>
    <w:p w:rsidR="00896C7F" w:rsidRDefault="00896C7F" w:rsidP="00896C7F">
      <w:pPr>
        <w:pStyle w:val="a7"/>
        <w:spacing w:before="0" w:beforeAutospacing="0" w:after="0" w:afterAutospacing="0"/>
        <w:jc w:val="right"/>
      </w:pPr>
    </w:p>
    <w:p w:rsidR="00896C7F" w:rsidRDefault="00896C7F" w:rsidP="00896C7F">
      <w:pPr>
        <w:pStyle w:val="a7"/>
        <w:spacing w:before="0" w:beforeAutospacing="0" w:after="0" w:afterAutospacing="0"/>
        <w:ind w:left="6804"/>
        <w:jc w:val="both"/>
      </w:pPr>
      <w:r>
        <w:t xml:space="preserve">к Положению о порядке информирования работниками ГБУЗ «ККПБ» </w:t>
      </w:r>
    </w:p>
    <w:p w:rsidR="00896C7F" w:rsidRDefault="00896C7F" w:rsidP="00896C7F">
      <w:pPr>
        <w:pStyle w:val="a7"/>
        <w:spacing w:before="0" w:beforeAutospacing="0" w:after="0" w:afterAutospacing="0"/>
        <w:ind w:left="6804"/>
        <w:jc w:val="both"/>
      </w:pPr>
      <w:r>
        <w:t xml:space="preserve">работодателя о случаях склонения их к совершению коррупционных нарушений и рассмотрения таких сообщений </w:t>
      </w:r>
    </w:p>
    <w:p w:rsidR="001B2948" w:rsidRDefault="001B2948" w:rsidP="006C0EBD">
      <w:pPr>
        <w:spacing w:after="0" w:line="240" w:lineRule="auto"/>
        <w:jc w:val="right"/>
        <w:rPr>
          <w:rFonts w:ascii="Times New Roman" w:eastAsia="Times New Roman" w:hAnsi="Times New Roman" w:cs="Times New Roman"/>
          <w:b/>
          <w:bCs/>
          <w:color w:val="000000"/>
          <w:sz w:val="28"/>
          <w:szCs w:val="28"/>
          <w:lang w:eastAsia="ru-RU"/>
        </w:rPr>
      </w:pPr>
    </w:p>
    <w:p w:rsidR="001B2948" w:rsidRDefault="001B2948" w:rsidP="006C0EBD">
      <w:pPr>
        <w:spacing w:after="0" w:line="240" w:lineRule="auto"/>
        <w:jc w:val="right"/>
        <w:rPr>
          <w:rFonts w:ascii="Times New Roman" w:eastAsia="Times New Roman" w:hAnsi="Times New Roman" w:cs="Times New Roman"/>
          <w:b/>
          <w:bCs/>
          <w:color w:val="000000"/>
          <w:sz w:val="28"/>
          <w:szCs w:val="28"/>
          <w:lang w:eastAsia="ru-RU"/>
        </w:rPr>
      </w:pPr>
    </w:p>
    <w:p w:rsidR="001B2948" w:rsidRDefault="001B2948" w:rsidP="006C0EBD">
      <w:pPr>
        <w:spacing w:after="0" w:line="240" w:lineRule="auto"/>
        <w:jc w:val="right"/>
        <w:rPr>
          <w:rFonts w:ascii="Times New Roman" w:eastAsia="Times New Roman" w:hAnsi="Times New Roman" w:cs="Times New Roman"/>
          <w:b/>
          <w:bCs/>
          <w:color w:val="000000"/>
          <w:sz w:val="28"/>
          <w:szCs w:val="28"/>
          <w:lang w:eastAsia="ru-RU"/>
        </w:rPr>
      </w:pPr>
    </w:p>
    <w:p w:rsidR="001B2948" w:rsidRDefault="001B2948" w:rsidP="006C0EBD">
      <w:pPr>
        <w:spacing w:after="0" w:line="240" w:lineRule="auto"/>
        <w:jc w:val="right"/>
        <w:rPr>
          <w:rFonts w:ascii="Times New Roman" w:eastAsia="Times New Roman" w:hAnsi="Times New Roman" w:cs="Times New Roman"/>
          <w:b/>
          <w:bCs/>
          <w:color w:val="000000"/>
          <w:sz w:val="28"/>
          <w:szCs w:val="28"/>
          <w:lang w:eastAsia="ru-RU"/>
        </w:rPr>
      </w:pPr>
    </w:p>
    <w:p w:rsidR="001B2948" w:rsidRDefault="001B2948" w:rsidP="006C0EBD">
      <w:pPr>
        <w:spacing w:after="0" w:line="240" w:lineRule="auto"/>
        <w:jc w:val="right"/>
        <w:rPr>
          <w:rFonts w:ascii="Times New Roman" w:eastAsia="Times New Roman" w:hAnsi="Times New Roman" w:cs="Times New Roman"/>
          <w:b/>
          <w:bCs/>
          <w:color w:val="000000"/>
          <w:sz w:val="28"/>
          <w:szCs w:val="28"/>
          <w:lang w:eastAsia="ru-RU"/>
        </w:rPr>
      </w:pPr>
    </w:p>
    <w:p w:rsidR="00C94904" w:rsidRDefault="00C94904" w:rsidP="006C0EBD">
      <w:pPr>
        <w:spacing w:after="0" w:line="240" w:lineRule="auto"/>
        <w:jc w:val="right"/>
        <w:rPr>
          <w:rFonts w:ascii="Times New Roman" w:eastAsia="Times New Roman" w:hAnsi="Times New Roman" w:cs="Times New Roman"/>
          <w:b/>
          <w:bCs/>
          <w:color w:val="000000"/>
          <w:sz w:val="28"/>
          <w:szCs w:val="28"/>
          <w:lang w:eastAsia="ru-RU"/>
        </w:rPr>
      </w:pPr>
    </w:p>
    <w:p w:rsidR="00C94904" w:rsidRDefault="00C94904" w:rsidP="006C0EBD">
      <w:pPr>
        <w:spacing w:after="0" w:line="240" w:lineRule="auto"/>
        <w:jc w:val="right"/>
        <w:rPr>
          <w:rFonts w:ascii="Times New Roman" w:eastAsia="Times New Roman" w:hAnsi="Times New Roman" w:cs="Times New Roman"/>
          <w:b/>
          <w:bCs/>
          <w:color w:val="000000"/>
          <w:sz w:val="28"/>
          <w:szCs w:val="28"/>
          <w:lang w:eastAsia="ru-RU"/>
        </w:rPr>
      </w:pPr>
    </w:p>
    <w:p w:rsidR="00C94904" w:rsidRDefault="00C94904" w:rsidP="006C0EBD">
      <w:pPr>
        <w:spacing w:after="0" w:line="240" w:lineRule="auto"/>
        <w:jc w:val="right"/>
        <w:rPr>
          <w:rFonts w:ascii="Times New Roman" w:eastAsia="Times New Roman" w:hAnsi="Times New Roman" w:cs="Times New Roman"/>
          <w:b/>
          <w:bCs/>
          <w:color w:val="000000"/>
          <w:sz w:val="28"/>
          <w:szCs w:val="28"/>
          <w:lang w:eastAsia="ru-RU"/>
        </w:rPr>
      </w:pPr>
    </w:p>
    <w:p w:rsidR="006C0EBD" w:rsidRPr="006C0EBD" w:rsidRDefault="006C0EBD" w:rsidP="006C0EBD">
      <w:pPr>
        <w:spacing w:after="0" w:line="240" w:lineRule="auto"/>
        <w:rPr>
          <w:rFonts w:ascii="Times New Roman" w:eastAsia="Times New Roman" w:hAnsi="Times New Roman" w:cs="Times New Roman"/>
          <w:color w:val="000000"/>
          <w:sz w:val="28"/>
          <w:szCs w:val="28"/>
          <w:lang w:eastAsia="ru-RU"/>
        </w:rPr>
      </w:pPr>
    </w:p>
    <w:p w:rsidR="006C0EBD" w:rsidRPr="006C0EBD" w:rsidRDefault="006C0EBD" w:rsidP="006C0EBD">
      <w:pPr>
        <w:spacing w:after="0" w:line="240" w:lineRule="auto"/>
        <w:rPr>
          <w:rFonts w:ascii="Times New Roman" w:eastAsia="Times New Roman" w:hAnsi="Times New Roman" w:cs="Times New Roman"/>
          <w:color w:val="000000"/>
          <w:sz w:val="28"/>
          <w:szCs w:val="28"/>
          <w:lang w:eastAsia="ru-RU"/>
        </w:rPr>
      </w:pPr>
      <w:r w:rsidRPr="006C0EBD">
        <w:rPr>
          <w:rFonts w:ascii="Times New Roman" w:eastAsia="Times New Roman" w:hAnsi="Times New Roman" w:cs="Times New Roman"/>
          <w:color w:val="000000"/>
          <w:sz w:val="28"/>
          <w:szCs w:val="28"/>
          <w:lang w:eastAsia="ru-RU"/>
        </w:rPr>
        <w:t> </w:t>
      </w:r>
    </w:p>
    <w:p w:rsidR="006C0EBD" w:rsidRPr="006C0EBD" w:rsidRDefault="006C0EBD" w:rsidP="006C0EBD">
      <w:pPr>
        <w:spacing w:after="0" w:line="240" w:lineRule="auto"/>
        <w:rPr>
          <w:rFonts w:ascii="Times New Roman" w:eastAsia="Times New Roman" w:hAnsi="Times New Roman" w:cs="Times New Roman"/>
          <w:color w:val="000000"/>
          <w:sz w:val="28"/>
          <w:szCs w:val="28"/>
          <w:lang w:eastAsia="ru-RU"/>
        </w:rPr>
      </w:pPr>
      <w:r w:rsidRPr="006C0EBD">
        <w:rPr>
          <w:rFonts w:ascii="Times New Roman" w:eastAsia="Times New Roman" w:hAnsi="Times New Roman" w:cs="Times New Roman"/>
          <w:color w:val="000000"/>
          <w:sz w:val="28"/>
          <w:szCs w:val="28"/>
          <w:lang w:eastAsia="ru-RU"/>
        </w:rPr>
        <w:t> </w:t>
      </w:r>
    </w:p>
    <w:p w:rsidR="006C0EBD" w:rsidRDefault="006C0EBD" w:rsidP="006C0EBD">
      <w:pPr>
        <w:spacing w:after="0" w:line="240" w:lineRule="auto"/>
        <w:jc w:val="center"/>
        <w:rPr>
          <w:rFonts w:ascii="Times New Roman" w:eastAsia="Times New Roman" w:hAnsi="Times New Roman" w:cs="Times New Roman"/>
          <w:b/>
          <w:bCs/>
          <w:color w:val="000000"/>
          <w:sz w:val="28"/>
          <w:szCs w:val="28"/>
          <w:lang w:eastAsia="ru-RU"/>
        </w:rPr>
      </w:pPr>
      <w:r w:rsidRPr="006C0EBD">
        <w:rPr>
          <w:rFonts w:ascii="Times New Roman" w:eastAsia="Times New Roman" w:hAnsi="Times New Roman" w:cs="Times New Roman"/>
          <w:b/>
          <w:bCs/>
          <w:color w:val="000000"/>
          <w:sz w:val="28"/>
          <w:szCs w:val="28"/>
          <w:lang w:eastAsia="ru-RU"/>
        </w:rPr>
        <w:t>Форма журнала</w:t>
      </w:r>
      <w:r w:rsidR="005F388C">
        <w:rPr>
          <w:rFonts w:ascii="Times New Roman" w:eastAsia="Times New Roman" w:hAnsi="Times New Roman" w:cs="Times New Roman"/>
          <w:b/>
          <w:bCs/>
          <w:color w:val="000000"/>
          <w:sz w:val="28"/>
          <w:szCs w:val="28"/>
          <w:lang w:eastAsia="ru-RU"/>
        </w:rPr>
        <w:t xml:space="preserve"> </w:t>
      </w:r>
      <w:r w:rsidRPr="006C0EBD">
        <w:rPr>
          <w:rFonts w:ascii="Times New Roman" w:eastAsia="Times New Roman" w:hAnsi="Times New Roman" w:cs="Times New Roman"/>
          <w:b/>
          <w:bCs/>
          <w:color w:val="000000"/>
          <w:sz w:val="28"/>
          <w:szCs w:val="28"/>
          <w:lang w:eastAsia="ru-RU"/>
        </w:rPr>
        <w:t>регистрации и учета уведомлений о фактах обращения в целях</w:t>
      </w:r>
      <w:r w:rsidR="005F388C">
        <w:rPr>
          <w:rFonts w:ascii="Times New Roman" w:eastAsia="Times New Roman" w:hAnsi="Times New Roman" w:cs="Times New Roman"/>
          <w:b/>
          <w:bCs/>
          <w:color w:val="000000"/>
          <w:sz w:val="28"/>
          <w:szCs w:val="28"/>
          <w:lang w:eastAsia="ru-RU"/>
        </w:rPr>
        <w:t xml:space="preserve"> </w:t>
      </w:r>
      <w:r w:rsidRPr="006C0EBD">
        <w:rPr>
          <w:rFonts w:ascii="Times New Roman" w:eastAsia="Times New Roman" w:hAnsi="Times New Roman" w:cs="Times New Roman"/>
          <w:b/>
          <w:bCs/>
          <w:color w:val="000000"/>
          <w:sz w:val="28"/>
          <w:szCs w:val="28"/>
          <w:lang w:eastAsia="ru-RU"/>
        </w:rPr>
        <w:t>склонения работников к совершению коррупционных нарушений</w:t>
      </w:r>
    </w:p>
    <w:p w:rsidR="00615836" w:rsidRDefault="00615836" w:rsidP="006C0EBD">
      <w:pPr>
        <w:spacing w:after="0" w:line="240" w:lineRule="auto"/>
        <w:jc w:val="center"/>
        <w:rPr>
          <w:rFonts w:ascii="Times New Roman" w:eastAsia="Times New Roman" w:hAnsi="Times New Roman" w:cs="Times New Roman"/>
          <w:b/>
          <w:bCs/>
          <w:color w:val="000000"/>
          <w:sz w:val="28"/>
          <w:szCs w:val="28"/>
          <w:lang w:eastAsia="ru-RU"/>
        </w:rPr>
      </w:pPr>
    </w:p>
    <w:p w:rsidR="00615836" w:rsidRDefault="00615836" w:rsidP="006C0EBD">
      <w:pPr>
        <w:spacing w:after="0" w:line="240" w:lineRule="auto"/>
        <w:jc w:val="center"/>
        <w:rPr>
          <w:rFonts w:ascii="Times New Roman" w:eastAsia="Times New Roman" w:hAnsi="Times New Roman" w:cs="Times New Roman"/>
          <w:b/>
          <w:bCs/>
          <w:color w:val="000000"/>
          <w:sz w:val="28"/>
          <w:szCs w:val="28"/>
          <w:lang w:eastAsia="ru-RU"/>
        </w:rPr>
      </w:pPr>
    </w:p>
    <w:p w:rsidR="001D1332" w:rsidRDefault="001D1332" w:rsidP="006C0EBD">
      <w:pPr>
        <w:spacing w:after="0" w:line="240" w:lineRule="auto"/>
        <w:jc w:val="center"/>
        <w:rPr>
          <w:rFonts w:ascii="Times New Roman" w:eastAsia="Times New Roman" w:hAnsi="Times New Roman" w:cs="Times New Roman"/>
          <w:b/>
          <w:bCs/>
          <w:color w:val="000000"/>
          <w:sz w:val="28"/>
          <w:szCs w:val="28"/>
          <w:lang w:eastAsia="ru-RU"/>
        </w:rPr>
      </w:pPr>
    </w:p>
    <w:p w:rsidR="001D1332" w:rsidRDefault="001D1332" w:rsidP="006C0EBD">
      <w:pPr>
        <w:spacing w:after="0" w:line="240" w:lineRule="auto"/>
        <w:jc w:val="center"/>
        <w:rPr>
          <w:rFonts w:ascii="Times New Roman" w:eastAsia="Times New Roman" w:hAnsi="Times New Roman" w:cs="Times New Roman"/>
          <w:b/>
          <w:bCs/>
          <w:color w:val="000000"/>
          <w:sz w:val="28"/>
          <w:szCs w:val="28"/>
          <w:lang w:eastAsia="ru-RU"/>
        </w:rPr>
      </w:pPr>
    </w:p>
    <w:p w:rsidR="00615836" w:rsidRDefault="00615836" w:rsidP="006C0EBD">
      <w:pPr>
        <w:spacing w:after="0" w:line="240" w:lineRule="auto"/>
        <w:jc w:val="center"/>
        <w:rPr>
          <w:rFonts w:ascii="Times New Roman" w:eastAsia="Times New Roman" w:hAnsi="Times New Roman" w:cs="Times New Roman"/>
          <w:b/>
          <w:bCs/>
          <w:color w:val="000000"/>
          <w:sz w:val="28"/>
          <w:szCs w:val="28"/>
          <w:lang w:eastAsia="ru-RU"/>
        </w:rPr>
      </w:pPr>
    </w:p>
    <w:tbl>
      <w:tblPr>
        <w:tblStyle w:val="a8"/>
        <w:tblW w:w="9946" w:type="dxa"/>
        <w:tblLayout w:type="fixed"/>
        <w:tblLook w:val="04A0" w:firstRow="1" w:lastRow="0" w:firstColumn="1" w:lastColumn="0" w:noHBand="0" w:noVBand="1"/>
      </w:tblPr>
      <w:tblGrid>
        <w:gridCol w:w="534"/>
        <w:gridCol w:w="1122"/>
        <w:gridCol w:w="1092"/>
        <w:gridCol w:w="1471"/>
        <w:gridCol w:w="1159"/>
        <w:gridCol w:w="1156"/>
        <w:gridCol w:w="1007"/>
        <w:gridCol w:w="1249"/>
        <w:gridCol w:w="1156"/>
      </w:tblGrid>
      <w:tr w:rsidR="00615836" w:rsidTr="00615836">
        <w:tc>
          <w:tcPr>
            <w:tcW w:w="534" w:type="dxa"/>
          </w:tcPr>
          <w:p w:rsidR="00615836" w:rsidRPr="00615836" w:rsidRDefault="00615836" w:rsidP="006C0EBD">
            <w:pPr>
              <w:jc w:val="center"/>
              <w:rPr>
                <w:rFonts w:ascii="Times New Roman" w:eastAsia="Times New Roman" w:hAnsi="Times New Roman" w:cs="Times New Roman"/>
                <w:bCs/>
                <w:color w:val="000000"/>
                <w:sz w:val="20"/>
                <w:szCs w:val="20"/>
                <w:lang w:eastAsia="ru-RU"/>
              </w:rPr>
            </w:pPr>
            <w:r w:rsidRPr="00615836">
              <w:rPr>
                <w:rFonts w:ascii="Times New Roman" w:eastAsia="Times New Roman" w:hAnsi="Times New Roman" w:cs="Times New Roman"/>
                <w:bCs/>
                <w:color w:val="000000"/>
                <w:sz w:val="20"/>
                <w:szCs w:val="20"/>
                <w:lang w:eastAsia="ru-RU"/>
              </w:rPr>
              <w:t>№ п/п</w:t>
            </w:r>
          </w:p>
        </w:tc>
        <w:tc>
          <w:tcPr>
            <w:tcW w:w="1122" w:type="dxa"/>
          </w:tcPr>
          <w:p w:rsidR="00615836" w:rsidRPr="00615836" w:rsidRDefault="00615836" w:rsidP="006C0EBD">
            <w:pPr>
              <w:jc w:val="center"/>
              <w:rPr>
                <w:rFonts w:ascii="Times New Roman" w:eastAsia="Times New Roman" w:hAnsi="Times New Roman" w:cs="Times New Roman"/>
                <w:bCs/>
                <w:color w:val="000000"/>
                <w:sz w:val="20"/>
                <w:szCs w:val="20"/>
                <w:lang w:eastAsia="ru-RU"/>
              </w:rPr>
            </w:pPr>
            <w:r w:rsidRPr="00615836">
              <w:rPr>
                <w:rFonts w:ascii="Times New Roman" w:eastAsia="Times New Roman" w:hAnsi="Times New Roman" w:cs="Times New Roman"/>
                <w:bCs/>
                <w:color w:val="000000"/>
                <w:sz w:val="20"/>
                <w:szCs w:val="20"/>
                <w:lang w:eastAsia="ru-RU"/>
              </w:rPr>
              <w:t>Дата регистрации</w:t>
            </w:r>
          </w:p>
        </w:tc>
        <w:tc>
          <w:tcPr>
            <w:tcW w:w="1092" w:type="dxa"/>
          </w:tcPr>
          <w:p w:rsidR="00615836" w:rsidRPr="00615836" w:rsidRDefault="00615836" w:rsidP="006C0EBD">
            <w:pPr>
              <w:jc w:val="center"/>
              <w:rPr>
                <w:rFonts w:ascii="Times New Roman" w:eastAsia="Times New Roman" w:hAnsi="Times New Roman" w:cs="Times New Roman"/>
                <w:bCs/>
                <w:color w:val="000000"/>
                <w:sz w:val="20"/>
                <w:szCs w:val="20"/>
                <w:lang w:eastAsia="ru-RU"/>
              </w:rPr>
            </w:pPr>
            <w:r w:rsidRPr="00615836">
              <w:rPr>
                <w:rFonts w:ascii="Times New Roman" w:eastAsia="Times New Roman" w:hAnsi="Times New Roman" w:cs="Times New Roman"/>
                <w:bCs/>
                <w:color w:val="000000"/>
                <w:sz w:val="20"/>
                <w:szCs w:val="20"/>
                <w:lang w:eastAsia="ru-RU"/>
              </w:rPr>
              <w:t>Регистра-ционный номер</w:t>
            </w:r>
          </w:p>
        </w:tc>
        <w:tc>
          <w:tcPr>
            <w:tcW w:w="1471" w:type="dxa"/>
          </w:tcPr>
          <w:p w:rsidR="00615836" w:rsidRPr="00615836" w:rsidRDefault="00615836" w:rsidP="006C0EBD">
            <w:pPr>
              <w:jc w:val="center"/>
              <w:rPr>
                <w:rFonts w:ascii="Times New Roman" w:eastAsia="Times New Roman" w:hAnsi="Times New Roman" w:cs="Times New Roman"/>
                <w:bCs/>
                <w:color w:val="000000"/>
                <w:sz w:val="20"/>
                <w:szCs w:val="20"/>
                <w:lang w:eastAsia="ru-RU"/>
              </w:rPr>
            </w:pPr>
            <w:r w:rsidRPr="00615836">
              <w:rPr>
                <w:rFonts w:ascii="Times New Roman" w:eastAsia="Times New Roman" w:hAnsi="Times New Roman" w:cs="Times New Roman"/>
                <w:bCs/>
                <w:color w:val="000000"/>
                <w:sz w:val="20"/>
                <w:szCs w:val="20"/>
                <w:lang w:eastAsia="ru-RU"/>
              </w:rPr>
              <w:t>ФИО, должность лица, направившего уведомление</w:t>
            </w:r>
          </w:p>
        </w:tc>
        <w:tc>
          <w:tcPr>
            <w:tcW w:w="1159" w:type="dxa"/>
          </w:tcPr>
          <w:p w:rsidR="00615836" w:rsidRPr="00615836" w:rsidRDefault="00615836" w:rsidP="006C0EBD">
            <w:pPr>
              <w:jc w:val="center"/>
              <w:rPr>
                <w:rFonts w:ascii="Times New Roman" w:eastAsia="Times New Roman" w:hAnsi="Times New Roman" w:cs="Times New Roman"/>
                <w:bCs/>
                <w:color w:val="000000"/>
                <w:sz w:val="20"/>
                <w:szCs w:val="20"/>
                <w:lang w:eastAsia="ru-RU"/>
              </w:rPr>
            </w:pPr>
            <w:r w:rsidRPr="00615836">
              <w:rPr>
                <w:rFonts w:ascii="Times New Roman" w:eastAsia="Times New Roman" w:hAnsi="Times New Roman" w:cs="Times New Roman"/>
                <w:bCs/>
                <w:color w:val="000000"/>
                <w:sz w:val="20"/>
                <w:szCs w:val="20"/>
                <w:lang w:eastAsia="ru-RU"/>
              </w:rPr>
              <w:t>Содержание уведомления</w:t>
            </w:r>
          </w:p>
        </w:tc>
        <w:tc>
          <w:tcPr>
            <w:tcW w:w="1156" w:type="dxa"/>
          </w:tcPr>
          <w:p w:rsidR="00615836" w:rsidRPr="00615836" w:rsidRDefault="00615836" w:rsidP="006C0EBD">
            <w:pPr>
              <w:jc w:val="center"/>
              <w:rPr>
                <w:rFonts w:ascii="Times New Roman" w:eastAsia="Times New Roman" w:hAnsi="Times New Roman" w:cs="Times New Roman"/>
                <w:bCs/>
                <w:color w:val="000000"/>
                <w:sz w:val="20"/>
                <w:szCs w:val="20"/>
                <w:lang w:eastAsia="ru-RU"/>
              </w:rPr>
            </w:pPr>
            <w:r w:rsidRPr="00615836">
              <w:rPr>
                <w:rFonts w:ascii="Times New Roman" w:eastAsia="Times New Roman" w:hAnsi="Times New Roman" w:cs="Times New Roman"/>
                <w:bCs/>
                <w:color w:val="000000"/>
                <w:sz w:val="20"/>
                <w:szCs w:val="20"/>
                <w:lang w:eastAsia="ru-RU"/>
              </w:rPr>
              <w:t>ФИО, должность лица, принявшего уведомление</w:t>
            </w:r>
          </w:p>
        </w:tc>
        <w:tc>
          <w:tcPr>
            <w:tcW w:w="1007" w:type="dxa"/>
          </w:tcPr>
          <w:p w:rsidR="00615836" w:rsidRPr="00615836" w:rsidRDefault="00615836" w:rsidP="006C0EBD">
            <w:pPr>
              <w:jc w:val="center"/>
              <w:rPr>
                <w:rFonts w:ascii="Times New Roman" w:eastAsia="Times New Roman" w:hAnsi="Times New Roman" w:cs="Times New Roman"/>
                <w:bCs/>
                <w:color w:val="000000"/>
                <w:sz w:val="20"/>
                <w:szCs w:val="20"/>
                <w:lang w:eastAsia="ru-RU"/>
              </w:rPr>
            </w:pPr>
            <w:r w:rsidRPr="00615836">
              <w:rPr>
                <w:rFonts w:ascii="Times New Roman" w:eastAsia="Times New Roman" w:hAnsi="Times New Roman" w:cs="Times New Roman"/>
                <w:bCs/>
                <w:color w:val="000000"/>
                <w:sz w:val="20"/>
                <w:szCs w:val="20"/>
                <w:lang w:eastAsia="ru-RU"/>
              </w:rPr>
              <w:t>Примечание</w:t>
            </w:r>
          </w:p>
        </w:tc>
        <w:tc>
          <w:tcPr>
            <w:tcW w:w="1249" w:type="dxa"/>
          </w:tcPr>
          <w:p w:rsidR="00615836" w:rsidRPr="00615836" w:rsidRDefault="00615836" w:rsidP="006C0EBD">
            <w:pPr>
              <w:jc w:val="center"/>
              <w:rPr>
                <w:rFonts w:ascii="Times New Roman" w:eastAsia="Times New Roman" w:hAnsi="Times New Roman" w:cs="Times New Roman"/>
                <w:bCs/>
                <w:color w:val="000000"/>
                <w:sz w:val="20"/>
                <w:szCs w:val="20"/>
                <w:lang w:eastAsia="ru-RU"/>
              </w:rPr>
            </w:pPr>
            <w:r w:rsidRPr="00615836">
              <w:rPr>
                <w:rFonts w:ascii="Times New Roman" w:eastAsia="Times New Roman" w:hAnsi="Times New Roman" w:cs="Times New Roman"/>
                <w:bCs/>
                <w:color w:val="000000"/>
                <w:sz w:val="20"/>
                <w:szCs w:val="20"/>
                <w:lang w:eastAsia="ru-RU"/>
              </w:rPr>
              <w:t>Подпись лица, направившего уведомление</w:t>
            </w:r>
          </w:p>
        </w:tc>
        <w:tc>
          <w:tcPr>
            <w:tcW w:w="1156" w:type="dxa"/>
          </w:tcPr>
          <w:p w:rsidR="00615836" w:rsidRPr="00615836" w:rsidRDefault="00615836" w:rsidP="006C0EBD">
            <w:pPr>
              <w:jc w:val="center"/>
              <w:rPr>
                <w:rFonts w:ascii="Times New Roman" w:eastAsia="Times New Roman" w:hAnsi="Times New Roman" w:cs="Times New Roman"/>
                <w:bCs/>
                <w:color w:val="000000"/>
                <w:sz w:val="20"/>
                <w:szCs w:val="20"/>
                <w:lang w:eastAsia="ru-RU"/>
              </w:rPr>
            </w:pPr>
            <w:r w:rsidRPr="00615836">
              <w:rPr>
                <w:rFonts w:ascii="Times New Roman" w:eastAsia="Times New Roman" w:hAnsi="Times New Roman" w:cs="Times New Roman"/>
                <w:bCs/>
                <w:color w:val="000000"/>
                <w:sz w:val="20"/>
                <w:szCs w:val="20"/>
                <w:lang w:eastAsia="ru-RU"/>
              </w:rPr>
              <w:t>Подпись лица, принявшего уведомление</w:t>
            </w:r>
          </w:p>
        </w:tc>
      </w:tr>
      <w:tr w:rsidR="00615836" w:rsidTr="00615836">
        <w:tc>
          <w:tcPr>
            <w:tcW w:w="534" w:type="dxa"/>
          </w:tcPr>
          <w:p w:rsidR="00615836" w:rsidRDefault="00615836" w:rsidP="006C0EBD">
            <w:pPr>
              <w:jc w:val="center"/>
              <w:rPr>
                <w:rFonts w:ascii="Times New Roman" w:eastAsia="Times New Roman" w:hAnsi="Times New Roman" w:cs="Times New Roman"/>
                <w:b/>
                <w:bCs/>
                <w:color w:val="000000"/>
                <w:sz w:val="28"/>
                <w:szCs w:val="28"/>
                <w:lang w:eastAsia="ru-RU"/>
              </w:rPr>
            </w:pPr>
          </w:p>
        </w:tc>
        <w:tc>
          <w:tcPr>
            <w:tcW w:w="1122" w:type="dxa"/>
          </w:tcPr>
          <w:p w:rsidR="00615836" w:rsidRDefault="00615836" w:rsidP="006C0EBD">
            <w:pPr>
              <w:jc w:val="center"/>
              <w:rPr>
                <w:rFonts w:ascii="Times New Roman" w:eastAsia="Times New Roman" w:hAnsi="Times New Roman" w:cs="Times New Roman"/>
                <w:b/>
                <w:bCs/>
                <w:color w:val="000000"/>
                <w:sz w:val="28"/>
                <w:szCs w:val="28"/>
                <w:lang w:eastAsia="ru-RU"/>
              </w:rPr>
            </w:pPr>
          </w:p>
        </w:tc>
        <w:tc>
          <w:tcPr>
            <w:tcW w:w="1092" w:type="dxa"/>
          </w:tcPr>
          <w:p w:rsidR="00615836" w:rsidRDefault="00615836" w:rsidP="006C0EBD">
            <w:pPr>
              <w:jc w:val="center"/>
              <w:rPr>
                <w:rFonts w:ascii="Times New Roman" w:eastAsia="Times New Roman" w:hAnsi="Times New Roman" w:cs="Times New Roman"/>
                <w:b/>
                <w:bCs/>
                <w:color w:val="000000"/>
                <w:sz w:val="28"/>
                <w:szCs w:val="28"/>
                <w:lang w:eastAsia="ru-RU"/>
              </w:rPr>
            </w:pPr>
          </w:p>
        </w:tc>
        <w:tc>
          <w:tcPr>
            <w:tcW w:w="1471" w:type="dxa"/>
          </w:tcPr>
          <w:p w:rsidR="00615836" w:rsidRDefault="00615836" w:rsidP="006C0EBD">
            <w:pPr>
              <w:jc w:val="center"/>
              <w:rPr>
                <w:rFonts w:ascii="Times New Roman" w:eastAsia="Times New Roman" w:hAnsi="Times New Roman" w:cs="Times New Roman"/>
                <w:b/>
                <w:bCs/>
                <w:color w:val="000000"/>
                <w:sz w:val="28"/>
                <w:szCs w:val="28"/>
                <w:lang w:eastAsia="ru-RU"/>
              </w:rPr>
            </w:pPr>
          </w:p>
        </w:tc>
        <w:tc>
          <w:tcPr>
            <w:tcW w:w="1159" w:type="dxa"/>
          </w:tcPr>
          <w:p w:rsidR="00615836" w:rsidRDefault="00615836" w:rsidP="006C0EBD">
            <w:pPr>
              <w:jc w:val="center"/>
              <w:rPr>
                <w:rFonts w:ascii="Times New Roman" w:eastAsia="Times New Roman" w:hAnsi="Times New Roman" w:cs="Times New Roman"/>
                <w:b/>
                <w:bCs/>
                <w:color w:val="000000"/>
                <w:sz w:val="28"/>
                <w:szCs w:val="28"/>
                <w:lang w:eastAsia="ru-RU"/>
              </w:rPr>
            </w:pPr>
          </w:p>
        </w:tc>
        <w:tc>
          <w:tcPr>
            <w:tcW w:w="1156" w:type="dxa"/>
          </w:tcPr>
          <w:p w:rsidR="00615836" w:rsidRDefault="00615836" w:rsidP="006C0EBD">
            <w:pPr>
              <w:jc w:val="center"/>
              <w:rPr>
                <w:rFonts w:ascii="Times New Roman" w:eastAsia="Times New Roman" w:hAnsi="Times New Roman" w:cs="Times New Roman"/>
                <w:b/>
                <w:bCs/>
                <w:color w:val="000000"/>
                <w:sz w:val="28"/>
                <w:szCs w:val="28"/>
                <w:lang w:eastAsia="ru-RU"/>
              </w:rPr>
            </w:pPr>
          </w:p>
        </w:tc>
        <w:tc>
          <w:tcPr>
            <w:tcW w:w="1007" w:type="dxa"/>
          </w:tcPr>
          <w:p w:rsidR="00615836" w:rsidRDefault="00615836" w:rsidP="006C0EBD">
            <w:pPr>
              <w:jc w:val="center"/>
              <w:rPr>
                <w:rFonts w:ascii="Times New Roman" w:eastAsia="Times New Roman" w:hAnsi="Times New Roman" w:cs="Times New Roman"/>
                <w:b/>
                <w:bCs/>
                <w:color w:val="000000"/>
                <w:sz w:val="28"/>
                <w:szCs w:val="28"/>
                <w:lang w:eastAsia="ru-RU"/>
              </w:rPr>
            </w:pPr>
          </w:p>
        </w:tc>
        <w:tc>
          <w:tcPr>
            <w:tcW w:w="1249" w:type="dxa"/>
          </w:tcPr>
          <w:p w:rsidR="00615836" w:rsidRDefault="00615836" w:rsidP="006C0EBD">
            <w:pPr>
              <w:jc w:val="center"/>
              <w:rPr>
                <w:rFonts w:ascii="Times New Roman" w:eastAsia="Times New Roman" w:hAnsi="Times New Roman" w:cs="Times New Roman"/>
                <w:b/>
                <w:bCs/>
                <w:color w:val="000000"/>
                <w:sz w:val="28"/>
                <w:szCs w:val="28"/>
                <w:lang w:eastAsia="ru-RU"/>
              </w:rPr>
            </w:pPr>
          </w:p>
        </w:tc>
        <w:tc>
          <w:tcPr>
            <w:tcW w:w="1156" w:type="dxa"/>
          </w:tcPr>
          <w:p w:rsidR="00615836" w:rsidRDefault="00615836" w:rsidP="006C0EBD">
            <w:pPr>
              <w:jc w:val="center"/>
              <w:rPr>
                <w:rFonts w:ascii="Times New Roman" w:eastAsia="Times New Roman" w:hAnsi="Times New Roman" w:cs="Times New Roman"/>
                <w:b/>
                <w:bCs/>
                <w:color w:val="000000"/>
                <w:sz w:val="28"/>
                <w:szCs w:val="28"/>
                <w:lang w:eastAsia="ru-RU"/>
              </w:rPr>
            </w:pPr>
          </w:p>
        </w:tc>
      </w:tr>
    </w:tbl>
    <w:p w:rsidR="00615836" w:rsidRDefault="00615836" w:rsidP="006C0EBD">
      <w:pPr>
        <w:spacing w:after="0" w:line="240" w:lineRule="auto"/>
        <w:jc w:val="center"/>
        <w:rPr>
          <w:rFonts w:ascii="Times New Roman" w:eastAsia="Times New Roman" w:hAnsi="Times New Roman" w:cs="Times New Roman"/>
          <w:b/>
          <w:bCs/>
          <w:color w:val="000000"/>
          <w:sz w:val="28"/>
          <w:szCs w:val="28"/>
          <w:lang w:eastAsia="ru-RU"/>
        </w:rPr>
      </w:pPr>
    </w:p>
    <w:p w:rsidR="00867EE4" w:rsidRDefault="00867EE4" w:rsidP="006C0EBD">
      <w:pPr>
        <w:spacing w:after="0" w:line="240" w:lineRule="auto"/>
        <w:jc w:val="center"/>
        <w:rPr>
          <w:rFonts w:ascii="Times New Roman" w:eastAsia="Times New Roman" w:hAnsi="Times New Roman" w:cs="Times New Roman"/>
          <w:b/>
          <w:bCs/>
          <w:color w:val="000000"/>
          <w:sz w:val="28"/>
          <w:szCs w:val="28"/>
          <w:lang w:eastAsia="ru-RU"/>
        </w:rPr>
      </w:pPr>
    </w:p>
    <w:p w:rsidR="00867EE4" w:rsidRDefault="00867EE4" w:rsidP="006C0EBD">
      <w:pPr>
        <w:spacing w:after="0" w:line="240" w:lineRule="auto"/>
        <w:jc w:val="center"/>
        <w:rPr>
          <w:rFonts w:ascii="Times New Roman" w:eastAsia="Times New Roman" w:hAnsi="Times New Roman" w:cs="Times New Roman"/>
          <w:b/>
          <w:bCs/>
          <w:color w:val="000000"/>
          <w:sz w:val="28"/>
          <w:szCs w:val="28"/>
          <w:lang w:eastAsia="ru-RU"/>
        </w:rPr>
      </w:pPr>
    </w:p>
    <w:p w:rsidR="00E55AE9" w:rsidRDefault="00E55AE9" w:rsidP="006C0EBD">
      <w:pPr>
        <w:spacing w:after="0" w:line="240" w:lineRule="auto"/>
        <w:jc w:val="center"/>
        <w:rPr>
          <w:rFonts w:ascii="Times New Roman" w:eastAsia="Times New Roman" w:hAnsi="Times New Roman" w:cs="Times New Roman"/>
          <w:b/>
          <w:bCs/>
          <w:color w:val="000000"/>
          <w:sz w:val="28"/>
          <w:szCs w:val="28"/>
          <w:lang w:eastAsia="ru-RU"/>
        </w:rPr>
      </w:pPr>
    </w:p>
    <w:p w:rsidR="00E55AE9" w:rsidRDefault="00E55AE9" w:rsidP="006C0EBD">
      <w:pPr>
        <w:spacing w:after="0" w:line="240" w:lineRule="auto"/>
        <w:jc w:val="center"/>
        <w:rPr>
          <w:rFonts w:ascii="Times New Roman" w:eastAsia="Times New Roman" w:hAnsi="Times New Roman" w:cs="Times New Roman"/>
          <w:b/>
          <w:bCs/>
          <w:color w:val="000000"/>
          <w:sz w:val="28"/>
          <w:szCs w:val="28"/>
          <w:lang w:eastAsia="ru-RU"/>
        </w:rPr>
      </w:pPr>
    </w:p>
    <w:p w:rsidR="0075409D" w:rsidRDefault="0075409D" w:rsidP="006C0EBD">
      <w:pPr>
        <w:spacing w:after="0" w:line="240" w:lineRule="auto"/>
        <w:jc w:val="center"/>
        <w:rPr>
          <w:rFonts w:ascii="Times New Roman" w:eastAsia="Times New Roman" w:hAnsi="Times New Roman" w:cs="Times New Roman"/>
          <w:b/>
          <w:bCs/>
          <w:color w:val="000000"/>
          <w:sz w:val="28"/>
          <w:szCs w:val="28"/>
          <w:lang w:eastAsia="ru-RU"/>
        </w:rPr>
      </w:pPr>
    </w:p>
    <w:p w:rsidR="0075409D" w:rsidRDefault="0075409D" w:rsidP="006C0EBD">
      <w:pPr>
        <w:spacing w:after="0" w:line="240" w:lineRule="auto"/>
        <w:jc w:val="center"/>
        <w:rPr>
          <w:rFonts w:ascii="Times New Roman" w:eastAsia="Times New Roman" w:hAnsi="Times New Roman" w:cs="Times New Roman"/>
          <w:b/>
          <w:bCs/>
          <w:color w:val="000000"/>
          <w:sz w:val="28"/>
          <w:szCs w:val="28"/>
          <w:lang w:eastAsia="ru-RU"/>
        </w:rPr>
      </w:pPr>
    </w:p>
    <w:p w:rsidR="0075409D" w:rsidRPr="006C0EBD" w:rsidRDefault="0075409D" w:rsidP="0075409D">
      <w:pPr>
        <w:spacing w:after="0" w:line="240" w:lineRule="auto"/>
        <w:jc w:val="both"/>
        <w:rPr>
          <w:rFonts w:ascii="Times New Roman" w:eastAsia="Times New Roman" w:hAnsi="Times New Roman" w:cs="Times New Roman"/>
          <w:color w:val="000000"/>
          <w:sz w:val="28"/>
          <w:szCs w:val="28"/>
          <w:lang w:eastAsia="ru-RU"/>
        </w:rPr>
      </w:pPr>
    </w:p>
    <w:p w:rsidR="006C0EBD" w:rsidRPr="006C0EBD" w:rsidRDefault="006C0EBD" w:rsidP="006C0EBD">
      <w:pPr>
        <w:spacing w:after="0" w:line="240" w:lineRule="auto"/>
        <w:rPr>
          <w:rFonts w:ascii="Times New Roman" w:eastAsia="Times New Roman" w:hAnsi="Times New Roman" w:cs="Times New Roman"/>
          <w:color w:val="000000"/>
          <w:sz w:val="28"/>
          <w:szCs w:val="28"/>
          <w:lang w:eastAsia="ru-RU"/>
        </w:rPr>
      </w:pPr>
      <w:r w:rsidRPr="006C0EBD">
        <w:rPr>
          <w:rFonts w:ascii="Times New Roman" w:eastAsia="Times New Roman" w:hAnsi="Times New Roman" w:cs="Times New Roman"/>
          <w:color w:val="000000"/>
          <w:sz w:val="28"/>
          <w:szCs w:val="28"/>
          <w:lang w:eastAsia="ru-RU"/>
        </w:rPr>
        <w:t> </w:t>
      </w:r>
    </w:p>
    <w:p w:rsidR="006C0EBD" w:rsidRPr="006C0EBD" w:rsidRDefault="006C0EBD" w:rsidP="006C0EBD">
      <w:pPr>
        <w:spacing w:after="0" w:line="240" w:lineRule="auto"/>
        <w:rPr>
          <w:rFonts w:ascii="Times New Roman" w:eastAsia="Times New Roman" w:hAnsi="Times New Roman" w:cs="Times New Roman"/>
          <w:color w:val="000000"/>
          <w:sz w:val="28"/>
          <w:szCs w:val="28"/>
          <w:lang w:eastAsia="ru-RU"/>
        </w:rPr>
      </w:pPr>
      <w:r w:rsidRPr="006C0EBD">
        <w:rPr>
          <w:rFonts w:ascii="Times New Roman" w:eastAsia="Times New Roman" w:hAnsi="Times New Roman" w:cs="Times New Roman"/>
          <w:color w:val="000000"/>
          <w:sz w:val="28"/>
          <w:szCs w:val="28"/>
          <w:lang w:eastAsia="ru-RU"/>
        </w:rPr>
        <w:t> </w:t>
      </w:r>
    </w:p>
    <w:p w:rsidR="00D41814" w:rsidRPr="006C0EBD" w:rsidRDefault="00D41814">
      <w:pPr>
        <w:rPr>
          <w:rFonts w:ascii="Times New Roman" w:hAnsi="Times New Roman" w:cs="Times New Roman"/>
          <w:sz w:val="28"/>
          <w:szCs w:val="28"/>
        </w:rPr>
      </w:pPr>
    </w:p>
    <w:sectPr w:rsidR="00D41814" w:rsidRPr="006C0EBD" w:rsidSect="007E10AF">
      <w:headerReference w:type="default" r:id="rId6"/>
      <w:footerReference w:type="default" r:id="rId7"/>
      <w:pgSz w:w="11906" w:h="16838"/>
      <w:pgMar w:top="567"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A66" w:rsidRDefault="007F5A66" w:rsidP="003A6B68">
      <w:pPr>
        <w:spacing w:after="0" w:line="240" w:lineRule="auto"/>
      </w:pPr>
      <w:r>
        <w:separator/>
      </w:r>
    </w:p>
  </w:endnote>
  <w:endnote w:type="continuationSeparator" w:id="0">
    <w:p w:rsidR="007F5A66" w:rsidRDefault="007F5A66" w:rsidP="003A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535985"/>
      <w:docPartObj>
        <w:docPartGallery w:val="Page Numbers (Bottom of Page)"/>
        <w:docPartUnique/>
      </w:docPartObj>
    </w:sdtPr>
    <w:sdtEndPr/>
    <w:sdtContent>
      <w:p w:rsidR="007E10AF" w:rsidRDefault="007E10AF">
        <w:pPr>
          <w:pStyle w:val="a5"/>
          <w:jc w:val="right"/>
        </w:pPr>
        <w:r>
          <w:fldChar w:fldCharType="begin"/>
        </w:r>
        <w:r>
          <w:instrText>PAGE   \* MERGEFORMAT</w:instrText>
        </w:r>
        <w:r>
          <w:fldChar w:fldCharType="separate"/>
        </w:r>
        <w:r w:rsidR="000D6DEA">
          <w:rPr>
            <w:noProof/>
          </w:rPr>
          <w:t>2</w:t>
        </w:r>
        <w:r>
          <w:fldChar w:fldCharType="end"/>
        </w:r>
      </w:p>
    </w:sdtContent>
  </w:sdt>
  <w:p w:rsidR="003A6B68" w:rsidRDefault="003A6B6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A66" w:rsidRDefault="007F5A66" w:rsidP="003A6B68">
      <w:pPr>
        <w:spacing w:after="0" w:line="240" w:lineRule="auto"/>
      </w:pPr>
      <w:r>
        <w:separator/>
      </w:r>
    </w:p>
  </w:footnote>
  <w:footnote w:type="continuationSeparator" w:id="0">
    <w:p w:rsidR="007F5A66" w:rsidRDefault="007F5A66" w:rsidP="003A6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B68" w:rsidRDefault="003A6B68" w:rsidP="003A6B68">
    <w:pPr>
      <w:pStyle w:val="a3"/>
    </w:pPr>
  </w:p>
  <w:p w:rsidR="003A6B68" w:rsidRDefault="003A6B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4086E"/>
    <w:rsid w:val="000D6DEA"/>
    <w:rsid w:val="00190928"/>
    <w:rsid w:val="001B2948"/>
    <w:rsid w:val="001D1332"/>
    <w:rsid w:val="001F46F5"/>
    <w:rsid w:val="002144BB"/>
    <w:rsid w:val="00227C53"/>
    <w:rsid w:val="002E1DCC"/>
    <w:rsid w:val="003A6B68"/>
    <w:rsid w:val="003D242D"/>
    <w:rsid w:val="004152FF"/>
    <w:rsid w:val="004761A4"/>
    <w:rsid w:val="004C5B06"/>
    <w:rsid w:val="00516C2A"/>
    <w:rsid w:val="00567791"/>
    <w:rsid w:val="0057003E"/>
    <w:rsid w:val="005F388C"/>
    <w:rsid w:val="00614314"/>
    <w:rsid w:val="00615836"/>
    <w:rsid w:val="00642798"/>
    <w:rsid w:val="00680172"/>
    <w:rsid w:val="00692F76"/>
    <w:rsid w:val="006B7FEE"/>
    <w:rsid w:val="006C0EBD"/>
    <w:rsid w:val="006F6B0B"/>
    <w:rsid w:val="0075409D"/>
    <w:rsid w:val="007A26AE"/>
    <w:rsid w:val="007B17AA"/>
    <w:rsid w:val="007E10AF"/>
    <w:rsid w:val="007F5A66"/>
    <w:rsid w:val="00867EE4"/>
    <w:rsid w:val="00896C7F"/>
    <w:rsid w:val="00A4077D"/>
    <w:rsid w:val="00A4086E"/>
    <w:rsid w:val="00A40E5A"/>
    <w:rsid w:val="00B47B55"/>
    <w:rsid w:val="00B80B71"/>
    <w:rsid w:val="00B9004A"/>
    <w:rsid w:val="00B977F5"/>
    <w:rsid w:val="00BA5357"/>
    <w:rsid w:val="00BE1046"/>
    <w:rsid w:val="00C13EE6"/>
    <w:rsid w:val="00C65D75"/>
    <w:rsid w:val="00C65F2A"/>
    <w:rsid w:val="00C94904"/>
    <w:rsid w:val="00CD6B1A"/>
    <w:rsid w:val="00CE287E"/>
    <w:rsid w:val="00D41814"/>
    <w:rsid w:val="00D44ED5"/>
    <w:rsid w:val="00D50B5D"/>
    <w:rsid w:val="00E0474F"/>
    <w:rsid w:val="00E11D93"/>
    <w:rsid w:val="00E14BE7"/>
    <w:rsid w:val="00E55AE9"/>
    <w:rsid w:val="00E57DDE"/>
    <w:rsid w:val="00EE53F8"/>
    <w:rsid w:val="00F113FF"/>
    <w:rsid w:val="00F415A4"/>
    <w:rsid w:val="00F97C3B"/>
    <w:rsid w:val="00FC029B"/>
    <w:rsid w:val="00FC03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5DED"/>
  <w15:docId w15:val="{E7D5FEE5-20ED-45FF-8B9E-1F18235E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D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6B68"/>
  </w:style>
  <w:style w:type="paragraph" w:styleId="a5">
    <w:name w:val="footer"/>
    <w:basedOn w:val="a"/>
    <w:link w:val="a6"/>
    <w:uiPriority w:val="99"/>
    <w:unhideWhenUsed/>
    <w:rsid w:val="003A6B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6B68"/>
  </w:style>
  <w:style w:type="paragraph" w:styleId="a7">
    <w:name w:val="Normal (Web)"/>
    <w:basedOn w:val="a"/>
    <w:uiPriority w:val="99"/>
    <w:unhideWhenUsed/>
    <w:rsid w:val="00CE287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E5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113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11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011296">
      <w:bodyDiv w:val="1"/>
      <w:marLeft w:val="0"/>
      <w:marRight w:val="0"/>
      <w:marTop w:val="0"/>
      <w:marBottom w:val="0"/>
      <w:divBdr>
        <w:top w:val="none" w:sz="0" w:space="0" w:color="auto"/>
        <w:left w:val="none" w:sz="0" w:space="0" w:color="auto"/>
        <w:bottom w:val="none" w:sz="0" w:space="0" w:color="auto"/>
        <w:right w:val="none" w:sz="0" w:space="0" w:color="auto"/>
      </w:divBdr>
    </w:div>
    <w:div w:id="632366925">
      <w:bodyDiv w:val="1"/>
      <w:marLeft w:val="0"/>
      <w:marRight w:val="0"/>
      <w:marTop w:val="0"/>
      <w:marBottom w:val="0"/>
      <w:divBdr>
        <w:top w:val="none" w:sz="0" w:space="0" w:color="auto"/>
        <w:left w:val="none" w:sz="0" w:space="0" w:color="auto"/>
        <w:bottom w:val="none" w:sz="0" w:space="0" w:color="auto"/>
        <w:right w:val="none" w:sz="0" w:space="0" w:color="auto"/>
      </w:divBdr>
    </w:div>
    <w:div w:id="855192394">
      <w:bodyDiv w:val="1"/>
      <w:marLeft w:val="0"/>
      <w:marRight w:val="0"/>
      <w:marTop w:val="0"/>
      <w:marBottom w:val="0"/>
      <w:divBdr>
        <w:top w:val="none" w:sz="0" w:space="0" w:color="auto"/>
        <w:left w:val="none" w:sz="0" w:space="0" w:color="auto"/>
        <w:bottom w:val="none" w:sz="0" w:space="0" w:color="auto"/>
        <w:right w:val="none" w:sz="0" w:space="0" w:color="auto"/>
      </w:divBdr>
    </w:div>
    <w:div w:id="963272124">
      <w:bodyDiv w:val="1"/>
      <w:marLeft w:val="0"/>
      <w:marRight w:val="0"/>
      <w:marTop w:val="0"/>
      <w:marBottom w:val="0"/>
      <w:divBdr>
        <w:top w:val="none" w:sz="0" w:space="0" w:color="auto"/>
        <w:left w:val="none" w:sz="0" w:space="0" w:color="auto"/>
        <w:bottom w:val="none" w:sz="0" w:space="0" w:color="auto"/>
        <w:right w:val="none" w:sz="0" w:space="0" w:color="auto"/>
      </w:divBdr>
    </w:div>
    <w:div w:id="1273783014">
      <w:bodyDiv w:val="1"/>
      <w:marLeft w:val="0"/>
      <w:marRight w:val="0"/>
      <w:marTop w:val="0"/>
      <w:marBottom w:val="0"/>
      <w:divBdr>
        <w:top w:val="none" w:sz="0" w:space="0" w:color="auto"/>
        <w:left w:val="none" w:sz="0" w:space="0" w:color="auto"/>
        <w:bottom w:val="none" w:sz="0" w:space="0" w:color="auto"/>
        <w:right w:val="none" w:sz="0" w:space="0" w:color="auto"/>
      </w:divBdr>
    </w:div>
    <w:div w:id="1558663994">
      <w:bodyDiv w:val="1"/>
      <w:marLeft w:val="0"/>
      <w:marRight w:val="0"/>
      <w:marTop w:val="0"/>
      <w:marBottom w:val="0"/>
      <w:divBdr>
        <w:top w:val="none" w:sz="0" w:space="0" w:color="auto"/>
        <w:left w:val="none" w:sz="0" w:space="0" w:color="auto"/>
        <w:bottom w:val="none" w:sz="0" w:space="0" w:color="auto"/>
        <w:right w:val="none" w:sz="0" w:space="0" w:color="auto"/>
      </w:divBdr>
    </w:div>
    <w:div w:id="15758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6</Pages>
  <Words>1823</Words>
  <Characters>10396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dsad2</dc:creator>
  <cp:lastModifiedBy>Сергей Иванов</cp:lastModifiedBy>
  <cp:revision>37</cp:revision>
  <cp:lastPrinted>2022-05-05T00:00:00Z</cp:lastPrinted>
  <dcterms:created xsi:type="dcterms:W3CDTF">2018-09-04T23:19:00Z</dcterms:created>
  <dcterms:modified xsi:type="dcterms:W3CDTF">2023-12-01T01:48:00Z</dcterms:modified>
</cp:coreProperties>
</file>